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宋体"/>
          <w:b/>
          <w:sz w:val="44"/>
        </w:rPr>
      </w:pPr>
      <w:bookmarkStart w:id="0" w:name="_Toc_4_4_0000000023"/>
      <w:r>
        <w:rPr>
          <w:rFonts w:hint="eastAsia" w:ascii="黑体" w:eastAsia="黑体"/>
          <w:b/>
          <w:sz w:val="44"/>
        </w:rPr>
        <w:t>2022年</w:t>
      </w:r>
      <w:r>
        <w:rPr>
          <w:rFonts w:hint="eastAsia" w:ascii="黑体" w:eastAsia="黑体"/>
          <w:b/>
          <w:sz w:val="44"/>
          <w:lang w:eastAsia="zh-CN"/>
        </w:rPr>
        <w:t>单位</w:t>
      </w:r>
      <w:r>
        <w:rPr>
          <w:rFonts w:hint="eastAsia" w:ascii="黑体" w:eastAsia="黑体"/>
          <w:b/>
          <w:sz w:val="44"/>
        </w:rPr>
        <w:t>预算信息公开目录</w:t>
      </w:r>
    </w:p>
    <w:p>
      <w:pPr>
        <w:jc w:val="left"/>
        <w:rPr>
          <w:rFonts w:hint="eastAsia" w:ascii="Times New Roman" w:hAnsi="宋体"/>
          <w:b/>
          <w:sz w:val="28"/>
        </w:rPr>
      </w:pPr>
      <w:r>
        <w:rPr>
          <w:rFonts w:ascii="黑体" w:hAnsi="黑体" w:eastAsia="黑体"/>
          <w:b/>
          <w:sz w:val="30"/>
        </w:rPr>
        <w:t xml:space="preserve"> </w:t>
      </w:r>
      <w:r>
        <w:rPr>
          <w:rFonts w:hint="eastAsia" w:ascii="黑体" w:hAnsi="黑体" w:eastAsia="黑体"/>
          <w:b/>
          <w:sz w:val="30"/>
          <w:lang w:eastAsia="zh-CN"/>
        </w:rPr>
        <w:t>单位</w:t>
      </w:r>
      <w:r>
        <w:rPr>
          <w:rFonts w:hint="eastAsia" w:ascii="方正楷体_GBK" w:eastAsia="方正楷体_GBK"/>
          <w:b/>
          <w:sz w:val="28"/>
        </w:rPr>
        <w:t>预算公开表</w:t>
      </w:r>
    </w:p>
    <w:p>
      <w:pPr>
        <w:pStyle w:val="5"/>
        <w:keepNext w:val="0"/>
        <w:keepLines w:val="0"/>
        <w:pageBreakBefore w:val="0"/>
        <w:tabs>
          <w:tab w:val="right" w:leader="dot" w:pos="14789"/>
        </w:tabs>
        <w:kinsoku/>
        <w:wordWrap/>
        <w:overflowPunct/>
        <w:topLinePunct w:val="0"/>
        <w:autoSpaceDE/>
        <w:autoSpaceDN/>
        <w:bidi w:val="0"/>
        <w:adjustRightInd/>
        <w:snapToGrid/>
        <w:jc w:val="center"/>
        <w:textAlignment w:val="auto"/>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"_Toc65853924"</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eastAsia="方正仿宋_GBK"/>
          <w:sz w:val="28"/>
          <w:u w:val="none"/>
          <w:lang w:eastAsia="zh-CN"/>
        </w:rPr>
        <w:t>单位</w:t>
      </w:r>
      <w:r>
        <w:rPr>
          <w:rStyle w:val="9"/>
          <w:rFonts w:hint="eastAsia" w:ascii="Times New Roman" w:eastAsia="方正仿宋_GBK"/>
          <w:sz w:val="28"/>
          <w:u w:val="none"/>
        </w:rPr>
        <w:t>预算收支总表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_Toc65853924 \h </w:instrText>
      </w:r>
      <w:r>
        <w:rPr>
          <w:rFonts w:ascii="Times New Roman" w:eastAsia="方正仿宋_GBK"/>
          <w:sz w:val="28"/>
        </w:rPr>
        <w:fldChar w:fldCharType="separate"/>
      </w:r>
      <w:r>
        <w:rPr>
          <w:rFonts w:ascii="Times New Roman" w:eastAsia="方正仿宋_GBK"/>
          <w:sz w:val="28"/>
        </w:rPr>
        <w:t>1</w:t>
      </w:r>
      <w:r>
        <w:rPr>
          <w:rFonts w:ascii="Times New Roman" w:eastAsia="方正仿宋_GBK"/>
          <w:sz w:val="28"/>
        </w:rPr>
        <w:fldChar w:fldCharType="end"/>
      </w:r>
      <w:r>
        <w:rPr>
          <w:rStyle w:val="9"/>
          <w:rFonts w:ascii="Times New Roman" w:eastAsia="方正仿宋_GBK"/>
          <w:sz w:val="28"/>
          <w:u w:val="none"/>
        </w:rPr>
        <w:fldChar w:fldCharType="end"/>
      </w:r>
    </w:p>
    <w:p>
      <w:pPr>
        <w:pStyle w:val="5"/>
        <w:keepNext w:val="0"/>
        <w:keepLines w:val="0"/>
        <w:pageBreakBefore w:val="0"/>
        <w:tabs>
          <w:tab w:val="right" w:leader="dot" w:pos="14789"/>
        </w:tabs>
        <w:kinsoku/>
        <w:wordWrap/>
        <w:overflowPunct/>
        <w:topLinePunct w:val="0"/>
        <w:autoSpaceDE/>
        <w:autoSpaceDN/>
        <w:bidi w:val="0"/>
        <w:adjustRightInd/>
        <w:snapToGrid/>
        <w:jc w:val="center"/>
        <w:textAlignment w:val="auto"/>
        <w:rPr>
          <w:rFonts w:ascii="Times New Roman" w:eastAsia="方正仿宋_GBK"/>
          <w:sz w:val="28"/>
        </w:rPr>
      </w:pP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"_Toc65853925"</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eastAsia="方正仿宋_GBK"/>
          <w:sz w:val="28"/>
          <w:u w:val="none"/>
          <w:lang w:eastAsia="zh-CN"/>
        </w:rPr>
        <w:t>单位</w:t>
      </w:r>
      <w:r>
        <w:rPr>
          <w:rStyle w:val="9"/>
          <w:rFonts w:hint="eastAsia" w:ascii="Times New Roman" w:eastAsia="方正仿宋_GBK"/>
          <w:sz w:val="28"/>
          <w:u w:val="none"/>
        </w:rPr>
        <w:t>预算收入总表</w:t>
      </w:r>
      <w:r>
        <w:rPr>
          <w:rFonts w:ascii="Times New Roman" w:eastAsia="方正仿宋_GBK"/>
          <w:sz w:val="28"/>
        </w:rPr>
        <w:tab/>
      </w:r>
      <w:bookmarkStart w:id="1" w:name="_Hlt93310621"/>
      <w:bookmarkStart w:id="2" w:name="_Hlt93310620"/>
      <w:r>
        <w:rPr>
          <w:rFonts w:ascii="Times New Roman" w:eastAsia="方正仿宋_GBK"/>
          <w:sz w:val="28"/>
        </w:rPr>
        <w:fldChar w:fldCharType="begin"/>
      </w:r>
      <w:r>
        <w:rPr>
          <w:rFonts w:ascii="Times New Roman" w:eastAsia="方正仿宋_GBK"/>
          <w:sz w:val="28"/>
        </w:rPr>
        <w:instrText xml:space="preserve"> PAGEREF _Toc65853925 \h </w:instrText>
      </w:r>
      <w:r>
        <w:rPr>
          <w:rFonts w:ascii="Times New Roman" w:eastAsia="方正仿宋_GBK"/>
          <w:sz w:val="28"/>
        </w:rPr>
        <w:fldChar w:fldCharType="separate"/>
      </w:r>
      <w:r>
        <w:rPr>
          <w:rFonts w:ascii="Times New Roman" w:eastAsia="方正仿宋_GBK"/>
          <w:sz w:val="28"/>
        </w:rPr>
        <w:t>3</w:t>
      </w:r>
      <w:r>
        <w:rPr>
          <w:rFonts w:ascii="Times New Roman" w:eastAsia="方正仿宋_GBK"/>
          <w:sz w:val="28"/>
        </w:rPr>
        <w:fldChar w:fldCharType="end"/>
      </w:r>
      <w:bookmarkEnd w:id="1"/>
      <w:bookmarkEnd w:id="2"/>
      <w:r>
        <w:rPr>
          <w:rStyle w:val="9"/>
          <w:rFonts w:ascii="Times New Roman" w:eastAsia="方正仿宋_GBK"/>
          <w:sz w:val="28"/>
          <w:u w:val="none"/>
        </w:rPr>
        <w:fldChar w:fldCharType="end"/>
      </w:r>
    </w:p>
    <w:p>
      <w:pPr>
        <w:pStyle w:val="5"/>
        <w:keepNext w:val="0"/>
        <w:keepLines w:val="0"/>
        <w:pageBreakBefore w:val="0"/>
        <w:tabs>
          <w:tab w:val="right" w:leader="dot" w:pos="14789"/>
        </w:tabs>
        <w:kinsoku/>
        <w:wordWrap/>
        <w:overflowPunct/>
        <w:topLinePunct w:val="0"/>
        <w:autoSpaceDE/>
        <w:autoSpaceDN/>
        <w:bidi w:val="0"/>
        <w:adjustRightInd/>
        <w:snapToGrid/>
        <w:jc w:val="center"/>
        <w:textAlignment w:val="auto"/>
        <w:rPr>
          <w:rFonts w:ascii="Times New Roman" w:eastAsia="方正仿宋_GBK"/>
          <w:sz w:val="28"/>
        </w:rPr>
      </w:pP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"_Toc65853926"</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eastAsia="方正仿宋_GBK"/>
          <w:sz w:val="28"/>
          <w:u w:val="none"/>
          <w:lang w:eastAsia="zh-CN"/>
        </w:rPr>
        <w:t>单位</w:t>
      </w:r>
      <w:r>
        <w:rPr>
          <w:rStyle w:val="9"/>
          <w:rFonts w:hint="eastAsia" w:ascii="Times New Roman" w:eastAsia="方正仿宋_GBK"/>
          <w:sz w:val="28"/>
          <w:u w:val="none"/>
        </w:rPr>
        <w:t>预算支出总表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_Toc65853926 \h </w:instrText>
      </w:r>
      <w:r>
        <w:rPr>
          <w:rFonts w:ascii="Times New Roman" w:eastAsia="方正仿宋_GBK"/>
          <w:sz w:val="28"/>
        </w:rPr>
        <w:fldChar w:fldCharType="separate"/>
      </w:r>
      <w:r>
        <w:rPr>
          <w:rFonts w:ascii="Times New Roman" w:eastAsia="方正仿宋_GBK"/>
          <w:sz w:val="28"/>
        </w:rPr>
        <w:t>5</w:t>
      </w:r>
      <w:r>
        <w:rPr>
          <w:rFonts w:ascii="Times New Roman" w:eastAsia="方正仿宋_GBK"/>
          <w:sz w:val="28"/>
        </w:rPr>
        <w:fldChar w:fldCharType="end"/>
      </w:r>
      <w:r>
        <w:rPr>
          <w:rStyle w:val="9"/>
          <w:rFonts w:ascii="Times New Roman" w:eastAsia="方正仿宋_GBK"/>
          <w:sz w:val="28"/>
          <w:u w:val="none"/>
        </w:rPr>
        <w:fldChar w:fldCharType="end"/>
      </w:r>
    </w:p>
    <w:p>
      <w:pPr>
        <w:pStyle w:val="5"/>
        <w:keepNext w:val="0"/>
        <w:keepLines w:val="0"/>
        <w:pageBreakBefore w:val="0"/>
        <w:tabs>
          <w:tab w:val="right" w:leader="dot" w:pos="14789"/>
        </w:tabs>
        <w:kinsoku/>
        <w:wordWrap/>
        <w:overflowPunct/>
        <w:topLinePunct w:val="0"/>
        <w:autoSpaceDE/>
        <w:autoSpaceDN/>
        <w:bidi w:val="0"/>
        <w:adjustRightInd/>
        <w:snapToGrid/>
        <w:jc w:val="center"/>
        <w:textAlignment w:val="auto"/>
        <w:rPr>
          <w:rFonts w:ascii="Times New Roman" w:eastAsia="方正仿宋_GBK"/>
          <w:sz w:val="28"/>
        </w:rPr>
      </w:pP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"_Toc65853927"</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eastAsia="方正仿宋_GBK"/>
          <w:sz w:val="28"/>
          <w:u w:val="none"/>
          <w:lang w:eastAsia="zh-CN"/>
        </w:rPr>
        <w:t>单位</w:t>
      </w:r>
      <w:r>
        <w:rPr>
          <w:rStyle w:val="9"/>
          <w:rFonts w:hint="eastAsia" w:ascii="Times New Roman" w:eastAsia="方正仿宋_GBK"/>
          <w:sz w:val="28"/>
          <w:u w:val="none"/>
        </w:rPr>
        <w:t>预算财政拨款收支总表</w:t>
      </w:r>
      <w:r>
        <w:rPr>
          <w:rFonts w:ascii="Times New Roman" w:eastAsia="方正仿宋_GBK"/>
          <w:sz w:val="28"/>
        </w:rPr>
        <w:tab/>
      </w:r>
      <w:r>
        <w:rPr>
          <w:rFonts w:hint="eastAsia" w:eastAsia="方正仿宋_GBK"/>
          <w:sz w:val="28"/>
          <w:lang w:val="en-US" w:eastAsia="zh-CN"/>
        </w:rPr>
        <w:t>6</w:t>
      </w:r>
      <w:r>
        <w:rPr>
          <w:rStyle w:val="9"/>
          <w:rFonts w:ascii="Times New Roman" w:eastAsia="方正仿宋_GBK"/>
          <w:sz w:val="28"/>
          <w:u w:val="none"/>
        </w:rPr>
        <w:fldChar w:fldCharType="end"/>
      </w:r>
    </w:p>
    <w:p>
      <w:pPr>
        <w:pStyle w:val="5"/>
        <w:keepNext w:val="0"/>
        <w:keepLines w:val="0"/>
        <w:pageBreakBefore w:val="0"/>
        <w:tabs>
          <w:tab w:val="right" w:leader="dot" w:pos="14789"/>
        </w:tabs>
        <w:kinsoku/>
        <w:wordWrap/>
        <w:overflowPunct/>
        <w:topLinePunct w:val="0"/>
        <w:autoSpaceDE/>
        <w:autoSpaceDN/>
        <w:bidi w:val="0"/>
        <w:adjustRightInd/>
        <w:snapToGrid/>
        <w:jc w:val="center"/>
        <w:textAlignment w:val="auto"/>
        <w:rPr>
          <w:rFonts w:ascii="Times New Roman" w:eastAsia="方正仿宋_GBK"/>
          <w:sz w:val="28"/>
        </w:rPr>
      </w:pP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"_Toc65853928"</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eastAsia="方正仿宋_GBK"/>
          <w:sz w:val="28"/>
          <w:u w:val="none"/>
          <w:lang w:eastAsia="zh-CN"/>
        </w:rPr>
        <w:t>单位</w:t>
      </w:r>
      <w:r>
        <w:rPr>
          <w:rStyle w:val="9"/>
          <w:rFonts w:hint="eastAsia" w:ascii="Times New Roman" w:eastAsia="方正仿宋_GBK"/>
          <w:sz w:val="28"/>
          <w:u w:val="none"/>
        </w:rPr>
        <w:t>预算一般公共预算财政拨款支出表</w:t>
      </w:r>
      <w:r>
        <w:rPr>
          <w:rFonts w:ascii="Times New Roman" w:eastAsia="方正仿宋_GBK"/>
          <w:sz w:val="28"/>
        </w:rPr>
        <w:tab/>
      </w:r>
      <w:r>
        <w:rPr>
          <w:rFonts w:hint="eastAsia" w:eastAsia="方正仿宋_GBK"/>
          <w:sz w:val="28"/>
          <w:lang w:val="en-US" w:eastAsia="zh-CN"/>
        </w:rPr>
        <w:t>8</w:t>
      </w:r>
      <w:r>
        <w:rPr>
          <w:rStyle w:val="9"/>
          <w:rFonts w:ascii="Times New Roman" w:eastAsia="方正仿宋_GBK"/>
          <w:sz w:val="28"/>
          <w:u w:val="none"/>
        </w:rPr>
        <w:fldChar w:fldCharType="end"/>
      </w:r>
    </w:p>
    <w:p>
      <w:pPr>
        <w:pStyle w:val="5"/>
        <w:keepNext w:val="0"/>
        <w:keepLines w:val="0"/>
        <w:pageBreakBefore w:val="0"/>
        <w:tabs>
          <w:tab w:val="right" w:leader="dot" w:pos="14789"/>
        </w:tabs>
        <w:kinsoku/>
        <w:wordWrap/>
        <w:overflowPunct/>
        <w:topLinePunct w:val="0"/>
        <w:autoSpaceDE/>
        <w:autoSpaceDN/>
        <w:bidi w:val="0"/>
        <w:adjustRightInd/>
        <w:snapToGrid/>
        <w:jc w:val="center"/>
        <w:textAlignment w:val="auto"/>
        <w:rPr>
          <w:rFonts w:ascii="Times New Roman" w:eastAsia="方正仿宋_GBK"/>
          <w:sz w:val="28"/>
        </w:rPr>
      </w:pP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"_Toc65853929"</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eastAsia="方正仿宋_GBK"/>
          <w:sz w:val="28"/>
          <w:u w:val="none"/>
          <w:lang w:eastAsia="zh-CN"/>
        </w:rPr>
        <w:t>单位</w:t>
      </w:r>
      <w:r>
        <w:rPr>
          <w:rStyle w:val="9"/>
          <w:rFonts w:hint="eastAsia" w:ascii="Times New Roman" w:eastAsia="方正仿宋_GBK"/>
          <w:sz w:val="28"/>
          <w:u w:val="none"/>
        </w:rPr>
        <w:t>预算一般公共预算财政拨款基本支出表</w:t>
      </w:r>
      <w:r>
        <w:rPr>
          <w:rFonts w:ascii="Times New Roman" w:eastAsia="方正仿宋_GBK"/>
          <w:sz w:val="28"/>
        </w:rPr>
        <w:tab/>
      </w:r>
      <w:r>
        <w:rPr>
          <w:rFonts w:hint="eastAsia" w:eastAsia="方正仿宋_GBK"/>
          <w:sz w:val="28"/>
          <w:lang w:val="en-US" w:eastAsia="zh-CN"/>
        </w:rPr>
        <w:t>9</w:t>
      </w:r>
      <w:r>
        <w:rPr>
          <w:rStyle w:val="9"/>
          <w:rFonts w:ascii="Times New Roman" w:eastAsia="方正仿宋_GBK"/>
          <w:sz w:val="28"/>
          <w:u w:val="none"/>
        </w:rPr>
        <w:fldChar w:fldCharType="end"/>
      </w:r>
    </w:p>
    <w:p>
      <w:pPr>
        <w:pStyle w:val="5"/>
        <w:keepNext w:val="0"/>
        <w:keepLines w:val="0"/>
        <w:pageBreakBefore w:val="0"/>
        <w:tabs>
          <w:tab w:val="right" w:leader="dot" w:pos="14789"/>
        </w:tabs>
        <w:kinsoku/>
        <w:wordWrap/>
        <w:overflowPunct/>
        <w:topLinePunct w:val="0"/>
        <w:autoSpaceDE/>
        <w:autoSpaceDN/>
        <w:bidi w:val="0"/>
        <w:adjustRightInd/>
        <w:snapToGrid/>
        <w:jc w:val="center"/>
        <w:textAlignment w:val="auto"/>
        <w:rPr>
          <w:rFonts w:hint="eastAsia" w:ascii="Times New Roman" w:eastAsia="方正仿宋_GBK"/>
          <w:sz w:val="28"/>
          <w:lang w:val="en-US" w:eastAsia="zh-CN"/>
        </w:rPr>
      </w:pP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"_Toc65853930"</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eastAsia="方正仿宋_GBK"/>
          <w:sz w:val="28"/>
          <w:u w:val="none"/>
          <w:lang w:eastAsia="zh-CN"/>
        </w:rPr>
        <w:t>单位</w:t>
      </w:r>
      <w:r>
        <w:rPr>
          <w:rStyle w:val="9"/>
          <w:rFonts w:hint="eastAsia" w:ascii="Times New Roman" w:eastAsia="方正仿宋_GBK"/>
          <w:sz w:val="28"/>
          <w:u w:val="none"/>
        </w:rPr>
        <w:t>预算政府基金预算财政拨款支出表</w:t>
      </w:r>
      <w:r>
        <w:rPr>
          <w:rFonts w:ascii="Times New Roman" w:eastAsia="方正仿宋_GBK"/>
          <w:sz w:val="28"/>
        </w:rPr>
        <w:tab/>
      </w:r>
      <w:r>
        <w:rPr>
          <w:rFonts w:hint="eastAsia" w:eastAsia="方正仿宋_GBK"/>
          <w:sz w:val="28"/>
          <w:lang w:val="en-US" w:eastAsia="zh-CN"/>
        </w:rPr>
        <w:t>1</w:t>
      </w:r>
      <w:r>
        <w:rPr>
          <w:rStyle w:val="9"/>
          <w:rFonts w:ascii="Times New Roman" w:eastAsia="方正仿宋_GBK"/>
          <w:sz w:val="28"/>
          <w:u w:val="none"/>
        </w:rPr>
        <w:fldChar w:fldCharType="end"/>
      </w:r>
      <w:r>
        <w:rPr>
          <w:rStyle w:val="9"/>
          <w:rFonts w:hint="eastAsia" w:eastAsia="方正仿宋_GBK"/>
          <w:sz w:val="28"/>
          <w:u w:val="none"/>
          <w:lang w:val="en-US" w:eastAsia="zh-CN"/>
        </w:rPr>
        <w:t>1</w:t>
      </w:r>
    </w:p>
    <w:p>
      <w:pPr>
        <w:pStyle w:val="5"/>
        <w:keepNext w:val="0"/>
        <w:keepLines w:val="0"/>
        <w:pageBreakBefore w:val="0"/>
        <w:tabs>
          <w:tab w:val="right" w:leader="dot" w:pos="14789"/>
        </w:tabs>
        <w:kinsoku/>
        <w:wordWrap/>
        <w:overflowPunct/>
        <w:topLinePunct w:val="0"/>
        <w:autoSpaceDE/>
        <w:autoSpaceDN/>
        <w:bidi w:val="0"/>
        <w:adjustRightInd/>
        <w:snapToGrid/>
        <w:jc w:val="center"/>
        <w:textAlignment w:val="auto"/>
        <w:rPr>
          <w:rFonts w:ascii="Times New Roman" w:eastAsia="方正仿宋_GBK"/>
          <w:sz w:val="28"/>
        </w:rPr>
      </w:pP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"_Toc65853931"</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eastAsia="方正仿宋_GBK"/>
          <w:sz w:val="28"/>
          <w:u w:val="none"/>
          <w:lang w:eastAsia="zh-CN"/>
        </w:rPr>
        <w:t>单位</w:t>
      </w:r>
      <w:r>
        <w:rPr>
          <w:rStyle w:val="9"/>
          <w:rFonts w:hint="eastAsia" w:ascii="Times New Roman" w:eastAsia="方正仿宋_GBK"/>
          <w:sz w:val="28"/>
          <w:u w:val="none"/>
        </w:rPr>
        <w:t>预算国有资本经营预算财政拨款支出表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_Toc65853931 \h </w:instrText>
      </w:r>
      <w:r>
        <w:rPr>
          <w:rFonts w:ascii="Times New Roman" w:eastAsia="方正仿宋_GBK"/>
          <w:sz w:val="28"/>
        </w:rPr>
        <w:fldChar w:fldCharType="separate"/>
      </w:r>
      <w:r>
        <w:rPr>
          <w:rFonts w:ascii="Times New Roman" w:eastAsia="方正仿宋_GBK"/>
          <w:sz w:val="28"/>
        </w:rPr>
        <w:t>1</w:t>
      </w:r>
      <w:r>
        <w:rPr>
          <w:rFonts w:hint="eastAsia" w:eastAsia="方正仿宋_GBK"/>
          <w:sz w:val="28"/>
          <w:lang w:val="en-US" w:eastAsia="zh-CN"/>
        </w:rPr>
        <w:t>2</w:t>
      </w:r>
      <w:r>
        <w:rPr>
          <w:rFonts w:ascii="Times New Roman" w:eastAsia="方正仿宋_GBK"/>
          <w:sz w:val="28"/>
        </w:rPr>
        <w:fldChar w:fldCharType="end"/>
      </w:r>
      <w:r>
        <w:rPr>
          <w:rStyle w:val="9"/>
          <w:rFonts w:ascii="Times New Roman" w:eastAsia="方正仿宋_GBK"/>
          <w:sz w:val="28"/>
          <w:u w:val="none"/>
        </w:rPr>
        <w:fldChar w:fldCharType="end"/>
      </w:r>
    </w:p>
    <w:p>
      <w:pPr>
        <w:pStyle w:val="5"/>
        <w:keepNext w:val="0"/>
        <w:keepLines w:val="0"/>
        <w:pageBreakBefore w:val="0"/>
        <w:tabs>
          <w:tab w:val="right" w:leader="dot" w:pos="14789"/>
        </w:tabs>
        <w:kinsoku/>
        <w:wordWrap/>
        <w:overflowPunct/>
        <w:topLinePunct w:val="0"/>
        <w:autoSpaceDE/>
        <w:autoSpaceDN/>
        <w:bidi w:val="0"/>
        <w:adjustRightInd/>
        <w:snapToGrid/>
        <w:jc w:val="center"/>
        <w:textAlignment w:val="auto"/>
        <w:rPr>
          <w:rFonts w:ascii="Times New Roman" w:eastAsia="方正仿宋_GBK"/>
          <w:sz w:val="28"/>
        </w:rPr>
      </w:pP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"_Toc65853932"</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eastAsia="方正仿宋_GBK"/>
          <w:sz w:val="28"/>
          <w:u w:val="none"/>
          <w:lang w:eastAsia="zh-CN"/>
        </w:rPr>
        <w:t>单位</w:t>
      </w:r>
      <w:r>
        <w:rPr>
          <w:rStyle w:val="9"/>
          <w:rFonts w:hint="eastAsia" w:ascii="Times New Roman" w:eastAsia="方正仿宋_GBK"/>
          <w:sz w:val="28"/>
          <w:u w:val="none"/>
        </w:rPr>
        <w:t>预算财政拨款“三公”经费支出表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_Toc65853932 \h </w:instrText>
      </w:r>
      <w:r>
        <w:rPr>
          <w:rFonts w:ascii="Times New Roman" w:eastAsia="方正仿宋_GBK"/>
          <w:sz w:val="28"/>
        </w:rPr>
        <w:fldChar w:fldCharType="separate"/>
      </w:r>
      <w:r>
        <w:rPr>
          <w:rFonts w:ascii="Times New Roman" w:eastAsia="方正仿宋_GBK"/>
          <w:sz w:val="28"/>
        </w:rPr>
        <w:t>1</w:t>
      </w:r>
      <w:r>
        <w:rPr>
          <w:rFonts w:hint="eastAsia" w:eastAsia="方正仿宋_GBK"/>
          <w:sz w:val="28"/>
          <w:lang w:val="en-US" w:eastAsia="zh-CN"/>
        </w:rPr>
        <w:t>3</w:t>
      </w:r>
      <w:r>
        <w:rPr>
          <w:rFonts w:ascii="Times New Roman" w:eastAsia="方正仿宋_GBK"/>
          <w:sz w:val="28"/>
        </w:rPr>
        <w:fldChar w:fldCharType="end"/>
      </w:r>
      <w:r>
        <w:rPr>
          <w:rStyle w:val="9"/>
          <w:rFonts w:ascii="Times New Roman" w:eastAsia="方正仿宋_GBK"/>
          <w:sz w:val="28"/>
          <w:u w:val="none"/>
        </w:rPr>
        <w:fldChar w:fldCharType="end"/>
      </w:r>
    </w:p>
    <w:p>
      <w:pPr>
        <w:pStyle w:val="5"/>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ascii="Times New Roman" w:hAnsi="宋体"/>
        </w:rPr>
      </w:pPr>
      <w:r>
        <w:rPr>
          <w:rFonts w:ascii="Times New Roman" w:eastAsia="方正仿宋_GBK"/>
          <w:sz w:val="28"/>
        </w:rPr>
        <w:fldChar w:fldCharType="end"/>
      </w:r>
    </w:p>
    <w:p>
      <w:pPr>
        <w:jc w:val="left"/>
        <w:rPr>
          <w:rFonts w:hint="eastAsia" w:ascii="Times New Roman" w:hAnsi="宋体"/>
          <w:b/>
          <w:sz w:val="28"/>
        </w:rPr>
      </w:pPr>
      <w:r>
        <w:rPr>
          <w:rFonts w:hint="eastAsia" w:ascii="方正楷体_GBK" w:eastAsia="方正楷体_GBK"/>
          <w:b/>
          <w:sz w:val="28"/>
          <w:lang w:eastAsia="zh-CN"/>
        </w:rPr>
        <w:t>单位</w:t>
      </w:r>
      <w:r>
        <w:rPr>
          <w:rFonts w:hint="eastAsia" w:ascii="方正楷体_GBK" w:eastAsia="方正楷体_GBK"/>
          <w:b/>
          <w:sz w:val="28"/>
        </w:rPr>
        <w:t>预算信息公开情况说明</w:t>
      </w:r>
    </w:p>
    <w:p>
      <w:pPr>
        <w:pStyle w:val="2"/>
        <w:tabs>
          <w:tab w:val="right" w:leader="dot" w:pos="14789"/>
        </w:tabs>
        <w:ind w:left="480" w:leftChars="200"/>
        <w:jc w:val="center"/>
        <w:rPr>
          <w:rFonts w:hint="eastAsia" w:ascii="Times New Roman" w:eastAsia="方正仿宋_GBK"/>
          <w:sz w:val="28"/>
          <w:lang w:val="en-US" w:eastAsia="zh-CN"/>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"_Toc65853939"</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ascii="Times New Roman" w:hAnsi="黑体" w:eastAsia="方正仿宋_GBK"/>
          <w:sz w:val="28"/>
          <w:u w:val="none"/>
        </w:rPr>
        <w:t>一、</w:t>
      </w:r>
      <w:r>
        <w:rPr>
          <w:rStyle w:val="9"/>
          <w:rFonts w:hint="eastAsia" w:hAnsi="黑体" w:eastAsia="方正仿宋_GBK"/>
          <w:sz w:val="28"/>
          <w:u w:val="none"/>
          <w:lang w:eastAsia="zh-CN"/>
        </w:rPr>
        <w:t>单位</w:t>
      </w:r>
      <w:r>
        <w:rPr>
          <w:rStyle w:val="9"/>
          <w:rFonts w:hint="eastAsia" w:ascii="Times New Roman" w:hAnsi="黑体" w:eastAsia="方正仿宋_GBK"/>
          <w:sz w:val="28"/>
          <w:u w:val="none"/>
        </w:rPr>
        <w:t>职责及机构设置情况</w:t>
      </w:r>
      <w:r>
        <w:rPr>
          <w:rFonts w:ascii="Times New Roman" w:eastAsia="方正仿宋_GBK"/>
          <w:sz w:val="28"/>
        </w:rPr>
        <w:tab/>
      </w:r>
      <w:r>
        <w:rPr>
          <w:rFonts w:hint="eastAsia" w:eastAsia="方正仿宋_GBK"/>
          <w:sz w:val="28"/>
          <w:lang w:val="en-US" w:eastAsia="zh-CN"/>
        </w:rPr>
        <w:t>1</w:t>
      </w:r>
      <w:r>
        <w:rPr>
          <w:rStyle w:val="9"/>
          <w:rFonts w:ascii="Times New Roman" w:eastAsia="方正仿宋_GBK"/>
          <w:sz w:val="28"/>
          <w:u w:val="none"/>
        </w:rPr>
        <w:fldChar w:fldCharType="end"/>
      </w:r>
      <w:r>
        <w:rPr>
          <w:rStyle w:val="9"/>
          <w:rFonts w:hint="eastAsia" w:eastAsia="方正仿宋_GBK"/>
          <w:sz w:val="28"/>
          <w:u w:val="none"/>
          <w:lang w:val="en-US" w:eastAsia="zh-CN"/>
        </w:rPr>
        <w:t>4</w:t>
      </w:r>
    </w:p>
    <w:p>
      <w:pPr>
        <w:pStyle w:val="2"/>
        <w:tabs>
          <w:tab w:val="right" w:leader="dot" w:pos="14789"/>
        </w:tabs>
        <w:ind w:left="480" w:leftChars="200"/>
        <w:jc w:val="center"/>
        <w:rPr>
          <w:rFonts w:hint="eastAsia" w:ascii="Times New Roman" w:eastAsia="方正仿宋_GBK"/>
          <w:sz w:val="28"/>
          <w:lang w:val="en-US" w:eastAsia="zh-CN"/>
        </w:rPr>
      </w:pP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"_Toc65853940"</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ascii="Times New Roman" w:hAnsi="黑体" w:eastAsia="方正仿宋_GBK"/>
          <w:sz w:val="28"/>
          <w:u w:val="none"/>
        </w:rPr>
        <w:t>二、</w:t>
      </w:r>
      <w:r>
        <w:rPr>
          <w:rStyle w:val="9"/>
          <w:rFonts w:hint="eastAsia" w:hAnsi="黑体" w:eastAsia="方正仿宋_GBK"/>
          <w:sz w:val="28"/>
          <w:u w:val="none"/>
          <w:lang w:eastAsia="zh-CN"/>
        </w:rPr>
        <w:t>单位</w:t>
      </w:r>
      <w:r>
        <w:rPr>
          <w:rStyle w:val="9"/>
          <w:rFonts w:hint="eastAsia" w:ascii="Times New Roman" w:hAnsi="黑体" w:eastAsia="方正仿宋_GBK"/>
          <w:sz w:val="28"/>
          <w:u w:val="none"/>
        </w:rPr>
        <w:t>预算安排的总体情况</w:t>
      </w:r>
      <w:r>
        <w:rPr>
          <w:rFonts w:ascii="Times New Roman" w:eastAsia="方正仿宋_GBK"/>
          <w:sz w:val="28"/>
        </w:rPr>
        <w:tab/>
      </w:r>
      <w:r>
        <w:rPr>
          <w:rFonts w:hint="eastAsia" w:eastAsia="方正仿宋_GBK"/>
          <w:sz w:val="28"/>
          <w:lang w:val="en-US" w:eastAsia="zh-CN"/>
        </w:rPr>
        <w:t>1</w:t>
      </w:r>
      <w:r>
        <w:rPr>
          <w:rStyle w:val="9"/>
          <w:rFonts w:ascii="Times New Roman" w:eastAsia="方正仿宋_GBK"/>
          <w:sz w:val="28"/>
          <w:u w:val="none"/>
        </w:rPr>
        <w:fldChar w:fldCharType="end"/>
      </w:r>
      <w:r>
        <w:rPr>
          <w:rStyle w:val="9"/>
          <w:rFonts w:hint="eastAsia" w:eastAsia="方正仿宋_GBK"/>
          <w:sz w:val="28"/>
          <w:u w:val="none"/>
          <w:lang w:val="en-US" w:eastAsia="zh-CN"/>
        </w:rPr>
        <w:t>4</w:t>
      </w:r>
    </w:p>
    <w:p>
      <w:pPr>
        <w:pStyle w:val="2"/>
        <w:tabs>
          <w:tab w:val="right" w:leader="dot" w:pos="14789"/>
        </w:tabs>
        <w:ind w:left="480" w:leftChars="200"/>
        <w:jc w:val="center"/>
        <w:rPr>
          <w:rFonts w:hint="eastAsia" w:ascii="Times New Roman" w:eastAsia="方正仿宋_GBK"/>
          <w:sz w:val="28"/>
          <w:lang w:val="en-US" w:eastAsia="zh-CN"/>
        </w:rPr>
      </w:pP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"_Toc65853941"</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ascii="Times New Roman" w:hAnsi="黑体" w:eastAsia="方正仿宋_GBK"/>
          <w:sz w:val="28"/>
          <w:u w:val="none"/>
        </w:rPr>
        <w:t>三、机关运行经费安排情况</w:t>
      </w:r>
      <w:r>
        <w:rPr>
          <w:rFonts w:ascii="Times New Roman" w:eastAsia="方正仿宋_GBK"/>
          <w:sz w:val="28"/>
        </w:rPr>
        <w:tab/>
      </w:r>
      <w:r>
        <w:rPr>
          <w:rFonts w:hint="eastAsia" w:eastAsia="方正仿宋_GBK"/>
          <w:sz w:val="28"/>
          <w:lang w:val="en-US" w:eastAsia="zh-CN"/>
        </w:rPr>
        <w:t>1</w:t>
      </w:r>
      <w:r>
        <w:rPr>
          <w:rStyle w:val="9"/>
          <w:rFonts w:ascii="Times New Roman" w:eastAsia="方正仿宋_GBK"/>
          <w:sz w:val="28"/>
          <w:u w:val="none"/>
        </w:rPr>
        <w:fldChar w:fldCharType="end"/>
      </w:r>
      <w:r>
        <w:rPr>
          <w:rStyle w:val="9"/>
          <w:rFonts w:hint="eastAsia" w:eastAsia="方正仿宋_GBK"/>
          <w:sz w:val="28"/>
          <w:u w:val="none"/>
          <w:lang w:val="en-US" w:eastAsia="zh-CN"/>
        </w:rPr>
        <w:t>5</w:t>
      </w:r>
    </w:p>
    <w:p>
      <w:pPr>
        <w:pStyle w:val="2"/>
        <w:tabs>
          <w:tab w:val="right" w:leader="dot" w:pos="14789"/>
        </w:tabs>
        <w:ind w:left="480" w:leftChars="200"/>
        <w:jc w:val="center"/>
        <w:rPr>
          <w:rFonts w:hint="eastAsia" w:ascii="Times New Roman" w:eastAsia="方正仿宋_GBK"/>
          <w:sz w:val="28"/>
          <w:lang w:val="en-US" w:eastAsia="zh-CN"/>
        </w:rPr>
      </w:pP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"_Toc65853942"</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ascii="Times New Roman" w:hAnsi="黑体" w:eastAsia="方正仿宋_GBK"/>
          <w:sz w:val="28"/>
          <w:u w:val="none"/>
        </w:rPr>
        <w:t>四、财政拨款“三公”经费预算情况及增减变化原因</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_Toc65853942 \h </w:instrText>
      </w:r>
      <w:r>
        <w:rPr>
          <w:rFonts w:ascii="Times New Roman" w:eastAsia="方正仿宋_GBK"/>
          <w:sz w:val="28"/>
        </w:rPr>
        <w:fldChar w:fldCharType="separate"/>
      </w:r>
      <w:r>
        <w:rPr>
          <w:rFonts w:hint="eastAsia" w:eastAsia="方正仿宋_GBK"/>
          <w:sz w:val="28"/>
          <w:lang w:val="en-US" w:eastAsia="zh-CN"/>
        </w:rPr>
        <w:t>1</w:t>
      </w:r>
      <w:r>
        <w:rPr>
          <w:rFonts w:ascii="Times New Roman" w:eastAsia="方正仿宋_GBK"/>
          <w:sz w:val="28"/>
        </w:rPr>
        <w:fldChar w:fldCharType="end"/>
      </w:r>
      <w:r>
        <w:rPr>
          <w:rStyle w:val="9"/>
          <w:rFonts w:ascii="Times New Roman" w:eastAsia="方正仿宋_GBK"/>
          <w:sz w:val="28"/>
          <w:u w:val="none"/>
        </w:rPr>
        <w:fldChar w:fldCharType="end"/>
      </w:r>
      <w:r>
        <w:rPr>
          <w:rStyle w:val="9"/>
          <w:rFonts w:hint="eastAsia" w:eastAsia="方正仿宋_GBK"/>
          <w:sz w:val="28"/>
          <w:u w:val="none"/>
          <w:lang w:val="en-US" w:eastAsia="zh-CN"/>
        </w:rPr>
        <w:t>5</w:t>
      </w:r>
    </w:p>
    <w:p>
      <w:pPr>
        <w:pStyle w:val="2"/>
        <w:tabs>
          <w:tab w:val="right" w:leader="dot" w:pos="14789"/>
        </w:tabs>
        <w:ind w:left="480" w:leftChars="200"/>
        <w:jc w:val="center"/>
        <w:rPr>
          <w:rFonts w:hint="eastAsia" w:ascii="Times New Roman" w:eastAsia="方正仿宋_GBK"/>
          <w:sz w:val="28"/>
          <w:lang w:val="en-US" w:eastAsia="zh-CN"/>
        </w:rPr>
      </w:pP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"_Toc65853943"</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ascii="Times New Roman" w:hAnsi="黑体" w:eastAsia="方正仿宋_GBK"/>
          <w:sz w:val="28"/>
          <w:u w:val="none"/>
        </w:rPr>
        <w:t>五、预算绩效信息</w:t>
      </w:r>
      <w:r>
        <w:rPr>
          <w:rFonts w:ascii="Times New Roman" w:eastAsia="方正仿宋_GBK"/>
          <w:sz w:val="28"/>
        </w:rPr>
        <w:tab/>
      </w:r>
      <w:r>
        <w:rPr>
          <w:rFonts w:hint="eastAsia" w:eastAsia="方正仿宋_GBK"/>
          <w:sz w:val="28"/>
          <w:lang w:val="en-US" w:eastAsia="zh-CN"/>
        </w:rPr>
        <w:t>1</w:t>
      </w:r>
      <w:r>
        <w:rPr>
          <w:rStyle w:val="9"/>
          <w:rFonts w:ascii="Times New Roman" w:eastAsia="方正仿宋_GBK"/>
          <w:sz w:val="28"/>
          <w:u w:val="none"/>
        </w:rPr>
        <w:fldChar w:fldCharType="end"/>
      </w:r>
      <w:r>
        <w:rPr>
          <w:rStyle w:val="9"/>
          <w:rFonts w:hint="eastAsia" w:eastAsia="方正仿宋_GBK"/>
          <w:sz w:val="28"/>
          <w:u w:val="none"/>
          <w:lang w:val="en-US" w:eastAsia="zh-CN"/>
        </w:rPr>
        <w:t>6</w:t>
      </w:r>
    </w:p>
    <w:p>
      <w:pPr>
        <w:pStyle w:val="2"/>
        <w:tabs>
          <w:tab w:val="right" w:leader="dot" w:pos="14789"/>
        </w:tabs>
        <w:ind w:left="480" w:leftChars="200"/>
        <w:jc w:val="center"/>
        <w:rPr>
          <w:rFonts w:hint="eastAsia" w:ascii="Times New Roman" w:eastAsia="方正仿宋_GBK"/>
          <w:sz w:val="28"/>
          <w:lang w:val="en-US" w:eastAsia="zh-CN"/>
        </w:rPr>
      </w:pP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"_Toc65853944"</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ascii="Times New Roman" w:eastAsia="方正仿宋_GBK"/>
          <w:sz w:val="28"/>
          <w:u w:val="none"/>
        </w:rPr>
        <w:t>六、政府采</w:t>
      </w:r>
      <w:bookmarkStart w:id="3" w:name="_Hlt93045180"/>
      <w:bookmarkStart w:id="4" w:name="_Hlt93045181"/>
      <w:r>
        <w:rPr>
          <w:rStyle w:val="9"/>
          <w:rFonts w:hint="eastAsia" w:ascii="Times New Roman" w:eastAsia="方正仿宋_GBK"/>
          <w:sz w:val="28"/>
          <w:u w:val="none"/>
        </w:rPr>
        <w:t>购</w:t>
      </w:r>
      <w:bookmarkEnd w:id="3"/>
      <w:bookmarkEnd w:id="4"/>
      <w:r>
        <w:rPr>
          <w:rStyle w:val="9"/>
          <w:rFonts w:hint="eastAsia" w:ascii="Times New Roman" w:eastAsia="方正仿宋_GBK"/>
          <w:sz w:val="28"/>
          <w:u w:val="none"/>
        </w:rPr>
        <w:t>预算情况</w:t>
      </w:r>
      <w:r>
        <w:rPr>
          <w:rFonts w:ascii="Times New Roman" w:eastAsia="方正仿宋_GBK"/>
          <w:sz w:val="28"/>
        </w:rPr>
        <w:tab/>
      </w:r>
      <w:r>
        <w:rPr>
          <w:rFonts w:hint="eastAsia" w:eastAsia="方正仿宋_GBK"/>
          <w:sz w:val="28"/>
          <w:lang w:val="en-US" w:eastAsia="zh-CN"/>
        </w:rPr>
        <w:t>2</w:t>
      </w:r>
      <w:r>
        <w:rPr>
          <w:rStyle w:val="9"/>
          <w:rFonts w:ascii="Times New Roman" w:eastAsia="方正仿宋_GBK"/>
          <w:sz w:val="28"/>
          <w:u w:val="none"/>
        </w:rPr>
        <w:fldChar w:fldCharType="end"/>
      </w:r>
      <w:r>
        <w:rPr>
          <w:rStyle w:val="9"/>
          <w:rFonts w:hint="eastAsia" w:eastAsia="方正仿宋_GBK"/>
          <w:sz w:val="28"/>
          <w:u w:val="none"/>
          <w:lang w:val="en-US" w:eastAsia="zh-CN"/>
        </w:rPr>
        <w:t>0</w:t>
      </w:r>
    </w:p>
    <w:p>
      <w:pPr>
        <w:pStyle w:val="2"/>
        <w:tabs>
          <w:tab w:val="right" w:leader="dot" w:pos="14789"/>
        </w:tabs>
        <w:ind w:left="480" w:leftChars="200"/>
        <w:jc w:val="center"/>
        <w:rPr>
          <w:rFonts w:hint="eastAsia" w:ascii="Times New Roman" w:eastAsia="方正仿宋_GBK"/>
          <w:sz w:val="28"/>
          <w:lang w:val="en-US" w:eastAsia="zh-CN"/>
        </w:rPr>
      </w:pP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"_Toc65853945"</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ascii="Times New Roman" w:hAnsi="黑体" w:eastAsia="方正仿宋_GBK"/>
          <w:sz w:val="28"/>
          <w:u w:val="none"/>
        </w:rPr>
        <w:t>七、国有资产信息</w:t>
      </w:r>
      <w:r>
        <w:rPr>
          <w:rFonts w:ascii="Times New Roman" w:eastAsia="方正仿宋_GBK"/>
          <w:sz w:val="28"/>
        </w:rPr>
        <w:tab/>
      </w:r>
      <w:r>
        <w:rPr>
          <w:rFonts w:hint="eastAsia" w:eastAsia="方正仿宋_GBK"/>
          <w:sz w:val="28"/>
          <w:lang w:val="en-US" w:eastAsia="zh-CN"/>
        </w:rPr>
        <w:t>2</w:t>
      </w:r>
      <w:r>
        <w:rPr>
          <w:rStyle w:val="9"/>
          <w:rFonts w:ascii="Times New Roman" w:eastAsia="方正仿宋_GBK"/>
          <w:sz w:val="28"/>
          <w:u w:val="none"/>
        </w:rPr>
        <w:fldChar w:fldCharType="end"/>
      </w:r>
      <w:r>
        <w:rPr>
          <w:rStyle w:val="9"/>
          <w:rFonts w:hint="eastAsia" w:eastAsia="方正仿宋_GBK"/>
          <w:sz w:val="28"/>
          <w:u w:val="none"/>
          <w:lang w:val="en-US" w:eastAsia="zh-CN"/>
        </w:rPr>
        <w:t>2</w:t>
      </w:r>
    </w:p>
    <w:p>
      <w:pPr>
        <w:pStyle w:val="2"/>
        <w:tabs>
          <w:tab w:val="right" w:leader="dot" w:pos="14789"/>
        </w:tabs>
        <w:ind w:left="480" w:leftChars="200"/>
        <w:jc w:val="center"/>
        <w:rPr>
          <w:rFonts w:hint="eastAsia" w:ascii="Times New Roman" w:eastAsia="方正仿宋_GBK"/>
          <w:sz w:val="28"/>
          <w:lang w:val="en-US" w:eastAsia="zh-CN"/>
        </w:rPr>
      </w:pP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"_Toc65853946"</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ascii="Times New Roman" w:hAnsi="黑体" w:eastAsia="方正仿宋_GBK"/>
          <w:sz w:val="28"/>
          <w:u w:val="none"/>
        </w:rPr>
        <w:t>八、名词解释</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_Toc65853946 \h </w:instrText>
      </w:r>
      <w:r>
        <w:rPr>
          <w:rFonts w:ascii="Times New Roman" w:eastAsia="方正仿宋_GBK"/>
          <w:sz w:val="28"/>
        </w:rPr>
        <w:fldChar w:fldCharType="separate"/>
      </w:r>
      <w:r>
        <w:rPr>
          <w:rFonts w:hint="eastAsia" w:eastAsia="方正仿宋_GBK"/>
          <w:sz w:val="28"/>
          <w:lang w:val="en-US" w:eastAsia="zh-CN"/>
        </w:rPr>
        <w:t>2</w:t>
      </w:r>
      <w:r>
        <w:rPr>
          <w:rFonts w:ascii="Times New Roman" w:eastAsia="方正仿宋_GBK"/>
          <w:sz w:val="28"/>
        </w:rPr>
        <w:fldChar w:fldCharType="end"/>
      </w:r>
      <w:r>
        <w:rPr>
          <w:rStyle w:val="9"/>
          <w:rFonts w:ascii="Times New Roman" w:eastAsia="方正仿宋_GBK"/>
          <w:sz w:val="28"/>
          <w:u w:val="none"/>
        </w:rPr>
        <w:fldChar w:fldCharType="end"/>
      </w:r>
      <w:r>
        <w:rPr>
          <w:rStyle w:val="9"/>
          <w:rFonts w:hint="eastAsia" w:eastAsia="方正仿宋_GBK"/>
          <w:sz w:val="28"/>
          <w:u w:val="none"/>
          <w:lang w:val="en-US" w:eastAsia="zh-CN"/>
        </w:rPr>
        <w:t>2</w:t>
      </w:r>
    </w:p>
    <w:p>
      <w:pPr>
        <w:pStyle w:val="2"/>
        <w:tabs>
          <w:tab w:val="right" w:leader="dot" w:pos="14789"/>
        </w:tabs>
        <w:ind w:left="480" w:leftChars="200"/>
        <w:jc w:val="center"/>
        <w:rPr>
          <w:rFonts w:hint="eastAsia" w:ascii="Times New Roman" w:eastAsia="方正仿宋_GBK"/>
          <w:sz w:val="28"/>
          <w:lang w:val="en-US" w:eastAsia="zh-CN"/>
        </w:rPr>
      </w:pPr>
      <w:r>
        <w:rPr>
          <w:rStyle w:val="9"/>
          <w:rFonts w:ascii="Times New Roman" w:eastAsia="方正仿宋_GBK"/>
          <w:sz w:val="28"/>
          <w:u w:val="none"/>
        </w:rPr>
        <w:fldChar w:fldCharType="begin"/>
      </w:r>
      <w:r>
        <w:rPr>
          <w:rStyle w:val="9"/>
          <w:rFonts w:ascii="Times New Roman" w:eastAsia="方正仿宋_GBK"/>
          <w:sz w:val="28"/>
          <w:u w:val="none"/>
        </w:rPr>
        <w:instrText xml:space="preserve"> </w:instrText>
      </w:r>
      <w:r>
        <w:rPr>
          <w:rFonts w:ascii="Times New Roman" w:eastAsia="方正仿宋_GBK"/>
          <w:sz w:val="28"/>
        </w:rPr>
        <w:instrText xml:space="preserve">HYPERLINK \l "_Toc65853947"</w:instrText>
      </w:r>
      <w:r>
        <w:rPr>
          <w:rStyle w:val="9"/>
          <w:rFonts w:ascii="Times New Roman" w:eastAsia="方正仿宋_GBK"/>
          <w:sz w:val="28"/>
          <w:u w:val="none"/>
        </w:rPr>
        <w:instrText xml:space="preserve"> </w:instrText>
      </w:r>
      <w:r>
        <w:rPr>
          <w:rStyle w:val="9"/>
          <w:rFonts w:ascii="Times New Roman" w:eastAsia="方正仿宋_GBK"/>
          <w:sz w:val="28"/>
          <w:u w:val="none"/>
        </w:rPr>
        <w:fldChar w:fldCharType="separate"/>
      </w:r>
      <w:r>
        <w:rPr>
          <w:rStyle w:val="9"/>
          <w:rFonts w:hint="eastAsia" w:ascii="Times New Roman" w:hAnsi="黑体" w:eastAsia="方正仿宋_GBK"/>
          <w:sz w:val="28"/>
          <w:u w:val="none"/>
        </w:rPr>
        <w:t>九、其他需要说明的事项</w:t>
      </w:r>
      <w:r>
        <w:rPr>
          <w:rFonts w:ascii="Times New Roman" w:eastAsia="方正仿宋_GBK"/>
          <w:sz w:val="28"/>
        </w:rPr>
        <w:tab/>
      </w:r>
      <w:r>
        <w:rPr>
          <w:rFonts w:hint="eastAsia" w:eastAsia="方正仿宋_GBK"/>
          <w:sz w:val="28"/>
          <w:lang w:val="en-US" w:eastAsia="zh-CN"/>
        </w:rPr>
        <w:t>2</w:t>
      </w:r>
      <w:r>
        <w:rPr>
          <w:rStyle w:val="9"/>
          <w:rFonts w:ascii="Times New Roman" w:eastAsia="方正仿宋_GBK"/>
          <w:sz w:val="28"/>
          <w:u w:val="none"/>
        </w:rPr>
        <w:fldChar w:fldCharType="end"/>
      </w:r>
      <w:r>
        <w:rPr>
          <w:rStyle w:val="9"/>
          <w:rFonts w:hint="eastAsia" w:eastAsia="方正仿宋_GBK"/>
          <w:sz w:val="28"/>
          <w:u w:val="none"/>
          <w:lang w:val="en-US" w:eastAsia="zh-CN"/>
        </w:rPr>
        <w:t>3</w:t>
      </w:r>
    </w:p>
    <w:p>
      <w:pPr>
        <w:jc w:val="center"/>
        <w:outlineLvl w:val="3"/>
        <w:rPr>
          <w:rFonts w:ascii="方正小标宋_GBK" w:hAnsi="方正小标宋_GBK" w:eastAsia="方正小标宋_GBK" w:cs="方正小标宋_GBK"/>
          <w:color w:val="000000"/>
          <w:sz w:val="44"/>
        </w:rPr>
      </w:pPr>
      <w:r>
        <w:rPr>
          <w:rFonts w:ascii="Times New Roman" w:eastAsia="方正仿宋_GBK"/>
          <w:sz w:val="28"/>
        </w:rPr>
        <w:fldChar w:fldCharType="end"/>
      </w:r>
    </w:p>
    <w:p>
      <w:pPr>
        <w:jc w:val="center"/>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cols w:space="720" w:num="1"/>
        </w:sectPr>
      </w:pPr>
    </w:p>
    <w:p>
      <w:pPr>
        <w:jc w:val="center"/>
        <w:outlineLvl w:val="3"/>
      </w:pPr>
      <w:r>
        <w:rPr>
          <w:rFonts w:ascii="方正小标宋_GBK" w:hAnsi="方正小标宋_GBK" w:eastAsia="方正小标宋_GBK" w:cs="方正小标宋_GBK"/>
          <w:color w:val="000000"/>
          <w:sz w:val="44"/>
        </w:rPr>
        <w:t>河北省煤田地质局物测地质队收支预算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343006河北省煤田地质局物测地质队</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r>
              <w:t>一、一般公共预算拨款收入</w:t>
            </w:r>
          </w:p>
        </w:tc>
        <w:tc>
          <w:tcPr>
            <w:tcW w:w="2126" w:type="dxa"/>
            <w:vAlign w:val="center"/>
          </w:tcPr>
          <w:p>
            <w:pPr>
              <w:pStyle w:val="14"/>
            </w:pPr>
            <w:r>
              <w:t>10040.26</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r>
              <w:t>五、事业收入</w:t>
            </w:r>
          </w:p>
        </w:tc>
        <w:tc>
          <w:tcPr>
            <w:tcW w:w="2126" w:type="dxa"/>
            <w:vAlign w:val="center"/>
          </w:tcPr>
          <w:p>
            <w:pPr>
              <w:pStyle w:val="14"/>
            </w:pPr>
            <w:r>
              <w:t>5000.00</w:t>
            </w: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2516.05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九、其他收入</w:t>
            </w:r>
          </w:p>
        </w:tc>
        <w:tc>
          <w:tcPr>
            <w:tcW w:w="2126" w:type="dxa"/>
            <w:vAlign w:val="center"/>
          </w:tcPr>
          <w:p>
            <w:pPr>
              <w:pStyle w:val="14"/>
            </w:pPr>
            <w:r>
              <w:t>2.00</w:t>
            </w: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r>
              <w:t>11701.85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506.05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7"/>
            </w:pPr>
            <w:r>
              <w:t>本年收入合计</w:t>
            </w:r>
          </w:p>
        </w:tc>
        <w:tc>
          <w:tcPr>
            <w:tcW w:w="2126" w:type="dxa"/>
            <w:vAlign w:val="center"/>
          </w:tcPr>
          <w:p>
            <w:pPr>
              <w:pStyle w:val="18"/>
            </w:pPr>
            <w:r>
              <w:t>15042.26</w:t>
            </w:r>
          </w:p>
        </w:tc>
        <w:tc>
          <w:tcPr>
            <w:tcW w:w="4535" w:type="dxa"/>
            <w:vAlign w:val="center"/>
          </w:tcPr>
          <w:p>
            <w:pPr>
              <w:pStyle w:val="17"/>
            </w:pPr>
            <w:r>
              <w:t>本年支出合计</w:t>
            </w:r>
          </w:p>
        </w:tc>
        <w:tc>
          <w:tcPr>
            <w:tcW w:w="2126" w:type="dxa"/>
            <w:vAlign w:val="center"/>
          </w:tcPr>
          <w:p>
            <w:pPr>
              <w:pStyle w:val="18"/>
            </w:pPr>
            <w:r>
              <w:t>15042.26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7"/>
            </w:pPr>
            <w:r>
              <w:t>收入总计</w:t>
            </w:r>
          </w:p>
        </w:tc>
        <w:tc>
          <w:tcPr>
            <w:tcW w:w="2126" w:type="dxa"/>
            <w:vAlign w:val="center"/>
          </w:tcPr>
          <w:p>
            <w:pPr>
              <w:pStyle w:val="18"/>
            </w:pPr>
            <w:r>
              <w:t>15042.26</w:t>
            </w:r>
          </w:p>
        </w:tc>
        <w:tc>
          <w:tcPr>
            <w:tcW w:w="4535" w:type="dxa"/>
            <w:vAlign w:val="center"/>
          </w:tcPr>
          <w:p>
            <w:pPr>
              <w:pStyle w:val="17"/>
            </w:pPr>
            <w:r>
              <w:t>支出总计</w:t>
            </w:r>
          </w:p>
        </w:tc>
        <w:tc>
          <w:tcPr>
            <w:tcW w:w="2126" w:type="dxa"/>
            <w:vAlign w:val="center"/>
          </w:tcPr>
          <w:p>
            <w:pPr>
              <w:pStyle w:val="18"/>
            </w:pPr>
            <w:r>
              <w:t>15042.26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343006河北省煤田地质局物测地质队</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15042.26</w:t>
            </w:r>
          </w:p>
        </w:tc>
        <w:tc>
          <w:tcPr>
            <w:tcW w:w="1134" w:type="dxa"/>
            <w:vAlign w:val="center"/>
          </w:tcPr>
          <w:p>
            <w:pPr>
              <w:pStyle w:val="18"/>
            </w:pPr>
            <w:r>
              <w:t>15042.26</w:t>
            </w:r>
          </w:p>
        </w:tc>
        <w:tc>
          <w:tcPr>
            <w:tcW w:w="1134" w:type="dxa"/>
            <w:vAlign w:val="center"/>
          </w:tcPr>
          <w:p>
            <w:pPr>
              <w:pStyle w:val="18"/>
            </w:pPr>
            <w:r>
              <w:t>10040.26</w:t>
            </w:r>
          </w:p>
        </w:tc>
        <w:tc>
          <w:tcPr>
            <w:tcW w:w="1134" w:type="dxa"/>
            <w:vAlign w:val="center"/>
          </w:tcPr>
          <w:p>
            <w:pPr>
              <w:pStyle w:val="18"/>
            </w:pPr>
          </w:p>
        </w:tc>
        <w:tc>
          <w:tcPr>
            <w:tcW w:w="1134" w:type="dxa"/>
            <w:vAlign w:val="center"/>
          </w:tcPr>
          <w:p>
            <w:pPr>
              <w:pStyle w:val="18"/>
            </w:pPr>
            <w:r>
              <w:t>5000.00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2.00</w:t>
            </w: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2516.05</w:t>
            </w:r>
          </w:p>
        </w:tc>
        <w:tc>
          <w:tcPr>
            <w:tcW w:w="1134" w:type="dxa"/>
            <w:vAlign w:val="center"/>
          </w:tcPr>
          <w:p>
            <w:pPr>
              <w:pStyle w:val="14"/>
            </w:pPr>
            <w:r>
              <w:t>2516.05</w:t>
            </w:r>
          </w:p>
        </w:tc>
        <w:tc>
          <w:tcPr>
            <w:tcW w:w="1134" w:type="dxa"/>
            <w:vAlign w:val="center"/>
          </w:tcPr>
          <w:p>
            <w:pPr>
              <w:pStyle w:val="14"/>
            </w:pPr>
            <w:r>
              <w:t>2516.05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2516.05</w:t>
            </w:r>
          </w:p>
        </w:tc>
        <w:tc>
          <w:tcPr>
            <w:tcW w:w="1134" w:type="dxa"/>
            <w:vAlign w:val="center"/>
          </w:tcPr>
          <w:p>
            <w:pPr>
              <w:pStyle w:val="14"/>
            </w:pPr>
            <w:r>
              <w:t>2516.05</w:t>
            </w:r>
          </w:p>
        </w:tc>
        <w:tc>
          <w:tcPr>
            <w:tcW w:w="1134" w:type="dxa"/>
            <w:vAlign w:val="center"/>
          </w:tcPr>
          <w:p>
            <w:pPr>
              <w:pStyle w:val="14"/>
            </w:pPr>
            <w:r>
              <w:t>2516.05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1475.88</w:t>
            </w:r>
          </w:p>
        </w:tc>
        <w:tc>
          <w:tcPr>
            <w:tcW w:w="1134" w:type="dxa"/>
            <w:vAlign w:val="center"/>
          </w:tcPr>
          <w:p>
            <w:pPr>
              <w:pStyle w:val="14"/>
            </w:pPr>
            <w:r>
              <w:t>1475.88</w:t>
            </w:r>
          </w:p>
        </w:tc>
        <w:tc>
          <w:tcPr>
            <w:tcW w:w="1134" w:type="dxa"/>
            <w:vAlign w:val="center"/>
          </w:tcPr>
          <w:p>
            <w:pPr>
              <w:pStyle w:val="14"/>
            </w:pPr>
            <w:r>
              <w:t>1475.88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693.45</w:t>
            </w:r>
          </w:p>
        </w:tc>
        <w:tc>
          <w:tcPr>
            <w:tcW w:w="1134" w:type="dxa"/>
            <w:vAlign w:val="center"/>
          </w:tcPr>
          <w:p>
            <w:pPr>
              <w:pStyle w:val="14"/>
            </w:pPr>
            <w:r>
              <w:t>693.45</w:t>
            </w:r>
          </w:p>
        </w:tc>
        <w:tc>
          <w:tcPr>
            <w:tcW w:w="1134" w:type="dxa"/>
            <w:vAlign w:val="center"/>
          </w:tcPr>
          <w:p>
            <w:pPr>
              <w:pStyle w:val="14"/>
            </w:pPr>
            <w:r>
              <w:t>693.45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346.72</w:t>
            </w:r>
          </w:p>
        </w:tc>
        <w:tc>
          <w:tcPr>
            <w:tcW w:w="1134" w:type="dxa"/>
            <w:vAlign w:val="center"/>
          </w:tcPr>
          <w:p>
            <w:pPr>
              <w:pStyle w:val="14"/>
            </w:pPr>
            <w:r>
              <w:t>346.72</w:t>
            </w:r>
          </w:p>
        </w:tc>
        <w:tc>
          <w:tcPr>
            <w:tcW w:w="1134" w:type="dxa"/>
            <w:vAlign w:val="center"/>
          </w:tcPr>
          <w:p>
            <w:pPr>
              <w:pStyle w:val="14"/>
            </w:pPr>
            <w:r>
              <w:t>346.72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318.31</w:t>
            </w:r>
          </w:p>
        </w:tc>
        <w:tc>
          <w:tcPr>
            <w:tcW w:w="1134" w:type="dxa"/>
            <w:vAlign w:val="center"/>
          </w:tcPr>
          <w:p>
            <w:pPr>
              <w:pStyle w:val="14"/>
            </w:pPr>
            <w:r>
              <w:t>318.31</w:t>
            </w:r>
          </w:p>
        </w:tc>
        <w:tc>
          <w:tcPr>
            <w:tcW w:w="1134" w:type="dxa"/>
            <w:vAlign w:val="center"/>
          </w:tcPr>
          <w:p>
            <w:pPr>
              <w:pStyle w:val="14"/>
            </w:pPr>
            <w:r>
              <w:t>318.31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318.31</w:t>
            </w:r>
          </w:p>
        </w:tc>
        <w:tc>
          <w:tcPr>
            <w:tcW w:w="1134" w:type="dxa"/>
            <w:vAlign w:val="center"/>
          </w:tcPr>
          <w:p>
            <w:pPr>
              <w:pStyle w:val="14"/>
            </w:pPr>
            <w:r>
              <w:t>318.31</w:t>
            </w:r>
          </w:p>
        </w:tc>
        <w:tc>
          <w:tcPr>
            <w:tcW w:w="1134" w:type="dxa"/>
            <w:vAlign w:val="center"/>
          </w:tcPr>
          <w:p>
            <w:pPr>
              <w:pStyle w:val="14"/>
            </w:pPr>
            <w:r>
              <w:t>318.31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318.31</w:t>
            </w:r>
          </w:p>
        </w:tc>
        <w:tc>
          <w:tcPr>
            <w:tcW w:w="1134" w:type="dxa"/>
            <w:vAlign w:val="center"/>
          </w:tcPr>
          <w:p>
            <w:pPr>
              <w:pStyle w:val="14"/>
            </w:pPr>
            <w:r>
              <w:t>318.31</w:t>
            </w:r>
          </w:p>
        </w:tc>
        <w:tc>
          <w:tcPr>
            <w:tcW w:w="1134" w:type="dxa"/>
            <w:vAlign w:val="center"/>
          </w:tcPr>
          <w:p>
            <w:pPr>
              <w:pStyle w:val="14"/>
            </w:pPr>
            <w:r>
              <w:t>318.31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220</w:t>
            </w:r>
          </w:p>
        </w:tc>
        <w:tc>
          <w:tcPr>
            <w:tcW w:w="1559" w:type="dxa"/>
            <w:vAlign w:val="center"/>
          </w:tcPr>
          <w:p>
            <w:pPr>
              <w:pStyle w:val="15"/>
            </w:pPr>
            <w:r>
              <w:t>自然资源海洋气象等支出</w:t>
            </w:r>
          </w:p>
        </w:tc>
        <w:tc>
          <w:tcPr>
            <w:tcW w:w="1134" w:type="dxa"/>
            <w:vAlign w:val="center"/>
          </w:tcPr>
          <w:p>
            <w:pPr>
              <w:pStyle w:val="14"/>
            </w:pPr>
            <w:r>
              <w:t>11701.85</w:t>
            </w:r>
          </w:p>
        </w:tc>
        <w:tc>
          <w:tcPr>
            <w:tcW w:w="1134" w:type="dxa"/>
            <w:vAlign w:val="center"/>
          </w:tcPr>
          <w:p>
            <w:pPr>
              <w:pStyle w:val="14"/>
            </w:pPr>
            <w:r>
              <w:t>11701.85</w:t>
            </w:r>
          </w:p>
        </w:tc>
        <w:tc>
          <w:tcPr>
            <w:tcW w:w="1134" w:type="dxa"/>
            <w:vAlign w:val="center"/>
          </w:tcPr>
          <w:p>
            <w:pPr>
              <w:pStyle w:val="14"/>
            </w:pPr>
            <w:r>
              <w:t>6699.85</w:t>
            </w:r>
          </w:p>
        </w:tc>
        <w:tc>
          <w:tcPr>
            <w:tcW w:w="1134" w:type="dxa"/>
            <w:vAlign w:val="center"/>
          </w:tcPr>
          <w:p>
            <w:pPr>
              <w:pStyle w:val="14"/>
            </w:pPr>
          </w:p>
        </w:tc>
        <w:tc>
          <w:tcPr>
            <w:tcW w:w="1134" w:type="dxa"/>
            <w:vAlign w:val="center"/>
          </w:tcPr>
          <w:p>
            <w:pPr>
              <w:pStyle w:val="14"/>
            </w:pPr>
            <w:r>
              <w:t>5000.00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2.00</w:t>
            </w: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22001</w:t>
            </w:r>
          </w:p>
        </w:tc>
        <w:tc>
          <w:tcPr>
            <w:tcW w:w="1559" w:type="dxa"/>
            <w:vAlign w:val="center"/>
          </w:tcPr>
          <w:p>
            <w:pPr>
              <w:pStyle w:val="15"/>
            </w:pPr>
            <w:r>
              <w:t>自然资源事务</w:t>
            </w:r>
          </w:p>
        </w:tc>
        <w:tc>
          <w:tcPr>
            <w:tcW w:w="1134" w:type="dxa"/>
            <w:vAlign w:val="center"/>
          </w:tcPr>
          <w:p>
            <w:pPr>
              <w:pStyle w:val="14"/>
            </w:pPr>
            <w:r>
              <w:t>11701.85</w:t>
            </w:r>
          </w:p>
        </w:tc>
        <w:tc>
          <w:tcPr>
            <w:tcW w:w="1134" w:type="dxa"/>
            <w:vAlign w:val="center"/>
          </w:tcPr>
          <w:p>
            <w:pPr>
              <w:pStyle w:val="14"/>
            </w:pPr>
            <w:r>
              <w:t>11701.85</w:t>
            </w:r>
          </w:p>
        </w:tc>
        <w:tc>
          <w:tcPr>
            <w:tcW w:w="1134" w:type="dxa"/>
            <w:vAlign w:val="center"/>
          </w:tcPr>
          <w:p>
            <w:pPr>
              <w:pStyle w:val="14"/>
            </w:pPr>
            <w:r>
              <w:t>6699.85</w:t>
            </w:r>
          </w:p>
        </w:tc>
        <w:tc>
          <w:tcPr>
            <w:tcW w:w="1134" w:type="dxa"/>
            <w:vAlign w:val="center"/>
          </w:tcPr>
          <w:p>
            <w:pPr>
              <w:pStyle w:val="14"/>
            </w:pPr>
          </w:p>
        </w:tc>
        <w:tc>
          <w:tcPr>
            <w:tcW w:w="1134" w:type="dxa"/>
            <w:vAlign w:val="center"/>
          </w:tcPr>
          <w:p>
            <w:pPr>
              <w:pStyle w:val="14"/>
            </w:pPr>
            <w:r>
              <w:t>5000.00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2.00</w:t>
            </w: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2200113</w:t>
            </w:r>
          </w:p>
        </w:tc>
        <w:tc>
          <w:tcPr>
            <w:tcW w:w="1559" w:type="dxa"/>
            <w:vAlign w:val="center"/>
          </w:tcPr>
          <w:p>
            <w:pPr>
              <w:pStyle w:val="15"/>
            </w:pPr>
            <w:r>
              <w:t>地质矿产资源与环境调查</w:t>
            </w:r>
          </w:p>
        </w:tc>
        <w:tc>
          <w:tcPr>
            <w:tcW w:w="1134" w:type="dxa"/>
            <w:vAlign w:val="center"/>
          </w:tcPr>
          <w:p>
            <w:pPr>
              <w:pStyle w:val="14"/>
            </w:pPr>
            <w:r>
              <w:t>11701.85</w:t>
            </w:r>
          </w:p>
        </w:tc>
        <w:tc>
          <w:tcPr>
            <w:tcW w:w="1134" w:type="dxa"/>
            <w:vAlign w:val="center"/>
          </w:tcPr>
          <w:p>
            <w:pPr>
              <w:pStyle w:val="14"/>
            </w:pPr>
            <w:r>
              <w:t>11701.85</w:t>
            </w:r>
          </w:p>
        </w:tc>
        <w:tc>
          <w:tcPr>
            <w:tcW w:w="1134" w:type="dxa"/>
            <w:vAlign w:val="center"/>
          </w:tcPr>
          <w:p>
            <w:pPr>
              <w:pStyle w:val="14"/>
            </w:pPr>
            <w:r>
              <w:t>6699.85</w:t>
            </w:r>
          </w:p>
        </w:tc>
        <w:tc>
          <w:tcPr>
            <w:tcW w:w="1134" w:type="dxa"/>
            <w:vAlign w:val="center"/>
          </w:tcPr>
          <w:p>
            <w:pPr>
              <w:pStyle w:val="14"/>
            </w:pPr>
          </w:p>
        </w:tc>
        <w:tc>
          <w:tcPr>
            <w:tcW w:w="1134" w:type="dxa"/>
            <w:vAlign w:val="center"/>
          </w:tcPr>
          <w:p>
            <w:pPr>
              <w:pStyle w:val="14"/>
            </w:pPr>
            <w:r>
              <w:t>5000.00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2.00</w:t>
            </w: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506.05</w:t>
            </w:r>
          </w:p>
        </w:tc>
        <w:tc>
          <w:tcPr>
            <w:tcW w:w="1134" w:type="dxa"/>
            <w:vAlign w:val="center"/>
          </w:tcPr>
          <w:p>
            <w:pPr>
              <w:pStyle w:val="14"/>
            </w:pPr>
            <w:r>
              <w:t>506.05</w:t>
            </w:r>
          </w:p>
        </w:tc>
        <w:tc>
          <w:tcPr>
            <w:tcW w:w="1134" w:type="dxa"/>
            <w:vAlign w:val="center"/>
          </w:tcPr>
          <w:p>
            <w:pPr>
              <w:pStyle w:val="14"/>
            </w:pPr>
            <w:r>
              <w:t>506.05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506.05</w:t>
            </w:r>
          </w:p>
        </w:tc>
        <w:tc>
          <w:tcPr>
            <w:tcW w:w="1134" w:type="dxa"/>
            <w:vAlign w:val="center"/>
          </w:tcPr>
          <w:p>
            <w:pPr>
              <w:pStyle w:val="14"/>
            </w:pPr>
            <w:r>
              <w:t>506.05</w:t>
            </w:r>
          </w:p>
        </w:tc>
        <w:tc>
          <w:tcPr>
            <w:tcW w:w="1134" w:type="dxa"/>
            <w:vAlign w:val="center"/>
          </w:tcPr>
          <w:p>
            <w:pPr>
              <w:pStyle w:val="14"/>
            </w:pPr>
            <w:r>
              <w:t>506.05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506.05</w:t>
            </w:r>
          </w:p>
        </w:tc>
        <w:tc>
          <w:tcPr>
            <w:tcW w:w="1134" w:type="dxa"/>
            <w:vAlign w:val="center"/>
          </w:tcPr>
          <w:p>
            <w:pPr>
              <w:pStyle w:val="14"/>
            </w:pPr>
            <w:r>
              <w:t>506.05</w:t>
            </w:r>
          </w:p>
        </w:tc>
        <w:tc>
          <w:tcPr>
            <w:tcW w:w="1134" w:type="dxa"/>
            <w:vAlign w:val="center"/>
          </w:tcPr>
          <w:p>
            <w:pPr>
              <w:pStyle w:val="14"/>
            </w:pPr>
            <w:r>
              <w:t>506.05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343006河北省煤田地质局物测地质队</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15042.26</w:t>
            </w:r>
          </w:p>
        </w:tc>
        <w:tc>
          <w:tcPr>
            <w:tcW w:w="1361" w:type="dxa"/>
            <w:vAlign w:val="center"/>
          </w:tcPr>
          <w:p>
            <w:pPr>
              <w:pStyle w:val="18"/>
            </w:pPr>
            <w:r>
              <w:t>9960.50</w:t>
            </w:r>
          </w:p>
        </w:tc>
        <w:tc>
          <w:tcPr>
            <w:tcW w:w="1361" w:type="dxa"/>
            <w:vAlign w:val="center"/>
          </w:tcPr>
          <w:p>
            <w:pPr>
              <w:pStyle w:val="18"/>
            </w:pPr>
            <w:r>
              <w:t>5081.76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2516.05</w:t>
            </w:r>
          </w:p>
        </w:tc>
        <w:tc>
          <w:tcPr>
            <w:tcW w:w="1361" w:type="dxa"/>
            <w:vAlign w:val="center"/>
          </w:tcPr>
          <w:p>
            <w:pPr>
              <w:pStyle w:val="14"/>
            </w:pPr>
            <w:r>
              <w:t>2516.05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2516.05</w:t>
            </w:r>
          </w:p>
        </w:tc>
        <w:tc>
          <w:tcPr>
            <w:tcW w:w="1361" w:type="dxa"/>
            <w:vAlign w:val="center"/>
          </w:tcPr>
          <w:p>
            <w:pPr>
              <w:pStyle w:val="14"/>
            </w:pPr>
            <w:r>
              <w:t>2516.05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1475.88</w:t>
            </w:r>
          </w:p>
        </w:tc>
        <w:tc>
          <w:tcPr>
            <w:tcW w:w="1361" w:type="dxa"/>
            <w:vAlign w:val="center"/>
          </w:tcPr>
          <w:p>
            <w:pPr>
              <w:pStyle w:val="14"/>
            </w:pPr>
            <w:r>
              <w:t>1475.88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693.45</w:t>
            </w:r>
          </w:p>
        </w:tc>
        <w:tc>
          <w:tcPr>
            <w:tcW w:w="1361" w:type="dxa"/>
            <w:vAlign w:val="center"/>
          </w:tcPr>
          <w:p>
            <w:pPr>
              <w:pStyle w:val="14"/>
            </w:pPr>
            <w:r>
              <w:t>693.45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346.72</w:t>
            </w:r>
          </w:p>
        </w:tc>
        <w:tc>
          <w:tcPr>
            <w:tcW w:w="1361" w:type="dxa"/>
            <w:vAlign w:val="center"/>
          </w:tcPr>
          <w:p>
            <w:pPr>
              <w:pStyle w:val="14"/>
            </w:pPr>
            <w:r>
              <w:t>346.72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318.31</w:t>
            </w:r>
          </w:p>
        </w:tc>
        <w:tc>
          <w:tcPr>
            <w:tcW w:w="1361" w:type="dxa"/>
            <w:vAlign w:val="center"/>
          </w:tcPr>
          <w:p>
            <w:pPr>
              <w:pStyle w:val="14"/>
            </w:pPr>
            <w:r>
              <w:t>318.31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318.31</w:t>
            </w:r>
          </w:p>
        </w:tc>
        <w:tc>
          <w:tcPr>
            <w:tcW w:w="1361" w:type="dxa"/>
            <w:vAlign w:val="center"/>
          </w:tcPr>
          <w:p>
            <w:pPr>
              <w:pStyle w:val="14"/>
            </w:pPr>
            <w:r>
              <w:t>318.31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318.31</w:t>
            </w:r>
          </w:p>
        </w:tc>
        <w:tc>
          <w:tcPr>
            <w:tcW w:w="1361" w:type="dxa"/>
            <w:vAlign w:val="center"/>
          </w:tcPr>
          <w:p>
            <w:pPr>
              <w:pStyle w:val="14"/>
            </w:pPr>
            <w:r>
              <w:t>318.31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220</w:t>
            </w:r>
          </w:p>
        </w:tc>
        <w:tc>
          <w:tcPr>
            <w:tcW w:w="4535" w:type="dxa"/>
            <w:vAlign w:val="center"/>
          </w:tcPr>
          <w:p>
            <w:pPr>
              <w:pStyle w:val="15"/>
            </w:pPr>
            <w:r>
              <w:t>自然资源海洋气象等支出</w:t>
            </w:r>
          </w:p>
        </w:tc>
        <w:tc>
          <w:tcPr>
            <w:tcW w:w="1361" w:type="dxa"/>
            <w:vAlign w:val="center"/>
          </w:tcPr>
          <w:p>
            <w:pPr>
              <w:pStyle w:val="14"/>
            </w:pPr>
            <w:r>
              <w:t>11701.85</w:t>
            </w:r>
          </w:p>
        </w:tc>
        <w:tc>
          <w:tcPr>
            <w:tcW w:w="1361" w:type="dxa"/>
            <w:vAlign w:val="center"/>
          </w:tcPr>
          <w:p>
            <w:pPr>
              <w:pStyle w:val="14"/>
            </w:pPr>
            <w:r>
              <w:t>6620.09</w:t>
            </w:r>
          </w:p>
        </w:tc>
        <w:tc>
          <w:tcPr>
            <w:tcW w:w="1361" w:type="dxa"/>
            <w:vAlign w:val="center"/>
          </w:tcPr>
          <w:p>
            <w:pPr>
              <w:pStyle w:val="14"/>
            </w:pPr>
            <w:r>
              <w:t>5081.76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22001</w:t>
            </w:r>
          </w:p>
        </w:tc>
        <w:tc>
          <w:tcPr>
            <w:tcW w:w="4535" w:type="dxa"/>
            <w:vAlign w:val="center"/>
          </w:tcPr>
          <w:p>
            <w:pPr>
              <w:pStyle w:val="15"/>
            </w:pPr>
            <w:r>
              <w:t>自然资源事务</w:t>
            </w:r>
          </w:p>
        </w:tc>
        <w:tc>
          <w:tcPr>
            <w:tcW w:w="1361" w:type="dxa"/>
            <w:vAlign w:val="center"/>
          </w:tcPr>
          <w:p>
            <w:pPr>
              <w:pStyle w:val="14"/>
            </w:pPr>
            <w:r>
              <w:t>11701.85</w:t>
            </w:r>
          </w:p>
        </w:tc>
        <w:tc>
          <w:tcPr>
            <w:tcW w:w="1361" w:type="dxa"/>
            <w:vAlign w:val="center"/>
          </w:tcPr>
          <w:p>
            <w:pPr>
              <w:pStyle w:val="14"/>
            </w:pPr>
            <w:r>
              <w:t>6620.09</w:t>
            </w:r>
          </w:p>
        </w:tc>
        <w:tc>
          <w:tcPr>
            <w:tcW w:w="1361" w:type="dxa"/>
            <w:vAlign w:val="center"/>
          </w:tcPr>
          <w:p>
            <w:pPr>
              <w:pStyle w:val="14"/>
            </w:pPr>
            <w:r>
              <w:t>5081.76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2200113</w:t>
            </w:r>
          </w:p>
        </w:tc>
        <w:tc>
          <w:tcPr>
            <w:tcW w:w="4535" w:type="dxa"/>
            <w:vAlign w:val="center"/>
          </w:tcPr>
          <w:p>
            <w:pPr>
              <w:pStyle w:val="15"/>
            </w:pPr>
            <w:r>
              <w:t>地质矿产资源与环境调查</w:t>
            </w:r>
          </w:p>
        </w:tc>
        <w:tc>
          <w:tcPr>
            <w:tcW w:w="1361" w:type="dxa"/>
            <w:vAlign w:val="center"/>
          </w:tcPr>
          <w:p>
            <w:pPr>
              <w:pStyle w:val="14"/>
            </w:pPr>
            <w:r>
              <w:t>11701.85</w:t>
            </w:r>
          </w:p>
        </w:tc>
        <w:tc>
          <w:tcPr>
            <w:tcW w:w="1361" w:type="dxa"/>
            <w:vAlign w:val="center"/>
          </w:tcPr>
          <w:p>
            <w:pPr>
              <w:pStyle w:val="14"/>
            </w:pPr>
            <w:r>
              <w:t>6620.09</w:t>
            </w:r>
          </w:p>
        </w:tc>
        <w:tc>
          <w:tcPr>
            <w:tcW w:w="1361" w:type="dxa"/>
            <w:vAlign w:val="center"/>
          </w:tcPr>
          <w:p>
            <w:pPr>
              <w:pStyle w:val="14"/>
            </w:pPr>
            <w:r>
              <w:t>5081.76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506.05</w:t>
            </w:r>
          </w:p>
        </w:tc>
        <w:tc>
          <w:tcPr>
            <w:tcW w:w="1361" w:type="dxa"/>
            <w:vAlign w:val="center"/>
          </w:tcPr>
          <w:p>
            <w:pPr>
              <w:pStyle w:val="14"/>
            </w:pPr>
            <w:r>
              <w:t>506.05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506.05</w:t>
            </w:r>
          </w:p>
        </w:tc>
        <w:tc>
          <w:tcPr>
            <w:tcW w:w="1361" w:type="dxa"/>
            <w:vAlign w:val="center"/>
          </w:tcPr>
          <w:p>
            <w:pPr>
              <w:pStyle w:val="14"/>
            </w:pPr>
            <w:r>
              <w:t>506.05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506.05</w:t>
            </w:r>
          </w:p>
        </w:tc>
        <w:tc>
          <w:tcPr>
            <w:tcW w:w="1361" w:type="dxa"/>
            <w:vAlign w:val="center"/>
          </w:tcPr>
          <w:p>
            <w:pPr>
              <w:pStyle w:val="14"/>
            </w:pPr>
            <w:r>
              <w:t>506.05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343006河北省煤田地质局物测地质队</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10040.26</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2516.05</w:t>
            </w:r>
          </w:p>
        </w:tc>
        <w:tc>
          <w:tcPr>
            <w:tcW w:w="1474" w:type="dxa"/>
            <w:vAlign w:val="center"/>
          </w:tcPr>
          <w:p>
            <w:pPr>
              <w:pStyle w:val="14"/>
            </w:pPr>
            <w:r>
              <w:t>2516.05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318.31</w:t>
            </w:r>
          </w:p>
        </w:tc>
        <w:tc>
          <w:tcPr>
            <w:tcW w:w="1474" w:type="dxa"/>
            <w:vAlign w:val="center"/>
          </w:tcPr>
          <w:p>
            <w:pPr>
              <w:pStyle w:val="14"/>
            </w:pPr>
            <w:r>
              <w:t>318.31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r>
              <w:t>6699.85</w:t>
            </w:r>
          </w:p>
        </w:tc>
        <w:tc>
          <w:tcPr>
            <w:tcW w:w="1474" w:type="dxa"/>
            <w:vAlign w:val="center"/>
          </w:tcPr>
          <w:p>
            <w:pPr>
              <w:pStyle w:val="14"/>
            </w:pPr>
            <w:r>
              <w:t>6699.85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506.05</w:t>
            </w:r>
          </w:p>
        </w:tc>
        <w:tc>
          <w:tcPr>
            <w:tcW w:w="1474" w:type="dxa"/>
            <w:vAlign w:val="center"/>
          </w:tcPr>
          <w:p>
            <w:pPr>
              <w:pStyle w:val="14"/>
            </w:pPr>
            <w:r>
              <w:t>506.05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10040.26</w:t>
            </w:r>
          </w:p>
        </w:tc>
        <w:tc>
          <w:tcPr>
            <w:tcW w:w="3402" w:type="dxa"/>
            <w:vAlign w:val="center"/>
          </w:tcPr>
          <w:p>
            <w:pPr>
              <w:pStyle w:val="17"/>
            </w:pPr>
            <w:r>
              <w:t>本年支出合计</w:t>
            </w:r>
          </w:p>
        </w:tc>
        <w:tc>
          <w:tcPr>
            <w:tcW w:w="1474" w:type="dxa"/>
            <w:vAlign w:val="center"/>
          </w:tcPr>
          <w:p>
            <w:pPr>
              <w:pStyle w:val="18"/>
            </w:pPr>
            <w:r>
              <w:t>10040.26</w:t>
            </w:r>
          </w:p>
        </w:tc>
        <w:tc>
          <w:tcPr>
            <w:tcW w:w="1474" w:type="dxa"/>
            <w:vAlign w:val="center"/>
          </w:tcPr>
          <w:p>
            <w:pPr>
              <w:pStyle w:val="18"/>
            </w:pPr>
            <w:r>
              <w:t>10040.26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10040.26</w:t>
            </w:r>
          </w:p>
        </w:tc>
        <w:tc>
          <w:tcPr>
            <w:tcW w:w="3402" w:type="dxa"/>
            <w:vAlign w:val="center"/>
          </w:tcPr>
          <w:p>
            <w:pPr>
              <w:pStyle w:val="17"/>
            </w:pPr>
            <w:r>
              <w:t>支出总计</w:t>
            </w:r>
          </w:p>
        </w:tc>
        <w:tc>
          <w:tcPr>
            <w:tcW w:w="1474" w:type="dxa"/>
            <w:vAlign w:val="center"/>
          </w:tcPr>
          <w:p>
            <w:pPr>
              <w:pStyle w:val="18"/>
            </w:pPr>
            <w:r>
              <w:t>10040.26</w:t>
            </w:r>
          </w:p>
        </w:tc>
        <w:tc>
          <w:tcPr>
            <w:tcW w:w="1474" w:type="dxa"/>
            <w:vAlign w:val="center"/>
          </w:tcPr>
          <w:p>
            <w:pPr>
              <w:pStyle w:val="18"/>
            </w:pPr>
            <w:r>
              <w:t>10040.26</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343006河北省煤田地质局物测地质队</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10040.26</w:t>
            </w:r>
          </w:p>
        </w:tc>
        <w:tc>
          <w:tcPr>
            <w:tcW w:w="2551" w:type="dxa"/>
            <w:vAlign w:val="center"/>
          </w:tcPr>
          <w:p>
            <w:pPr>
              <w:pStyle w:val="18"/>
            </w:pPr>
            <w:r>
              <w:t>9860.26</w:t>
            </w:r>
          </w:p>
        </w:tc>
        <w:tc>
          <w:tcPr>
            <w:tcW w:w="2551" w:type="dxa"/>
            <w:vAlign w:val="center"/>
          </w:tcPr>
          <w:p>
            <w:pPr>
              <w:pStyle w:val="18"/>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2516.05</w:t>
            </w:r>
          </w:p>
        </w:tc>
        <w:tc>
          <w:tcPr>
            <w:tcW w:w="2551" w:type="dxa"/>
            <w:vAlign w:val="center"/>
          </w:tcPr>
          <w:p>
            <w:pPr>
              <w:pStyle w:val="14"/>
            </w:pPr>
            <w:r>
              <w:t>2516.05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2516.05</w:t>
            </w:r>
          </w:p>
        </w:tc>
        <w:tc>
          <w:tcPr>
            <w:tcW w:w="2551" w:type="dxa"/>
            <w:vAlign w:val="center"/>
          </w:tcPr>
          <w:p>
            <w:pPr>
              <w:pStyle w:val="14"/>
            </w:pPr>
            <w:r>
              <w:t>2516.05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1475.88</w:t>
            </w:r>
          </w:p>
        </w:tc>
        <w:tc>
          <w:tcPr>
            <w:tcW w:w="2551" w:type="dxa"/>
            <w:vAlign w:val="center"/>
          </w:tcPr>
          <w:p>
            <w:pPr>
              <w:pStyle w:val="14"/>
            </w:pPr>
            <w:r>
              <w:t>1475.88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693.45</w:t>
            </w:r>
          </w:p>
        </w:tc>
        <w:tc>
          <w:tcPr>
            <w:tcW w:w="2551" w:type="dxa"/>
            <w:vAlign w:val="center"/>
          </w:tcPr>
          <w:p>
            <w:pPr>
              <w:pStyle w:val="14"/>
            </w:pPr>
            <w:r>
              <w:t>693.45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346.72</w:t>
            </w:r>
          </w:p>
        </w:tc>
        <w:tc>
          <w:tcPr>
            <w:tcW w:w="2551" w:type="dxa"/>
            <w:vAlign w:val="center"/>
          </w:tcPr>
          <w:p>
            <w:pPr>
              <w:pStyle w:val="14"/>
            </w:pPr>
            <w:r>
              <w:t>346.72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318.31</w:t>
            </w:r>
          </w:p>
        </w:tc>
        <w:tc>
          <w:tcPr>
            <w:tcW w:w="2551" w:type="dxa"/>
            <w:vAlign w:val="center"/>
          </w:tcPr>
          <w:p>
            <w:pPr>
              <w:pStyle w:val="14"/>
            </w:pPr>
            <w:r>
              <w:t>318.31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318.31</w:t>
            </w:r>
          </w:p>
        </w:tc>
        <w:tc>
          <w:tcPr>
            <w:tcW w:w="2551" w:type="dxa"/>
            <w:vAlign w:val="center"/>
          </w:tcPr>
          <w:p>
            <w:pPr>
              <w:pStyle w:val="14"/>
            </w:pPr>
            <w:r>
              <w:t>318.31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318.31</w:t>
            </w:r>
          </w:p>
        </w:tc>
        <w:tc>
          <w:tcPr>
            <w:tcW w:w="2551" w:type="dxa"/>
            <w:vAlign w:val="center"/>
          </w:tcPr>
          <w:p>
            <w:pPr>
              <w:pStyle w:val="14"/>
            </w:pPr>
            <w:r>
              <w:t>318.31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220</w:t>
            </w:r>
          </w:p>
        </w:tc>
        <w:tc>
          <w:tcPr>
            <w:tcW w:w="4535" w:type="dxa"/>
            <w:vAlign w:val="center"/>
          </w:tcPr>
          <w:p>
            <w:pPr>
              <w:pStyle w:val="15"/>
            </w:pPr>
            <w:r>
              <w:t>自然资源海洋气象等支出</w:t>
            </w:r>
          </w:p>
        </w:tc>
        <w:tc>
          <w:tcPr>
            <w:tcW w:w="2551" w:type="dxa"/>
            <w:vAlign w:val="center"/>
          </w:tcPr>
          <w:p>
            <w:pPr>
              <w:pStyle w:val="14"/>
            </w:pPr>
            <w:r>
              <w:t>6699.85</w:t>
            </w:r>
          </w:p>
        </w:tc>
        <w:tc>
          <w:tcPr>
            <w:tcW w:w="2551" w:type="dxa"/>
            <w:vAlign w:val="center"/>
          </w:tcPr>
          <w:p>
            <w:pPr>
              <w:pStyle w:val="14"/>
            </w:pPr>
            <w:r>
              <w:t>6519.85</w:t>
            </w:r>
          </w:p>
        </w:tc>
        <w:tc>
          <w:tcPr>
            <w:tcW w:w="2551" w:type="dxa"/>
            <w:vAlign w:val="center"/>
          </w:tcPr>
          <w:p>
            <w:pPr>
              <w:pStyle w:val="14"/>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22001</w:t>
            </w:r>
          </w:p>
        </w:tc>
        <w:tc>
          <w:tcPr>
            <w:tcW w:w="4535" w:type="dxa"/>
            <w:vAlign w:val="center"/>
          </w:tcPr>
          <w:p>
            <w:pPr>
              <w:pStyle w:val="15"/>
            </w:pPr>
            <w:r>
              <w:t>自然资源事务</w:t>
            </w:r>
          </w:p>
        </w:tc>
        <w:tc>
          <w:tcPr>
            <w:tcW w:w="2551" w:type="dxa"/>
            <w:vAlign w:val="center"/>
          </w:tcPr>
          <w:p>
            <w:pPr>
              <w:pStyle w:val="14"/>
            </w:pPr>
            <w:r>
              <w:t>6699.85</w:t>
            </w:r>
          </w:p>
        </w:tc>
        <w:tc>
          <w:tcPr>
            <w:tcW w:w="2551" w:type="dxa"/>
            <w:vAlign w:val="center"/>
          </w:tcPr>
          <w:p>
            <w:pPr>
              <w:pStyle w:val="14"/>
            </w:pPr>
            <w:r>
              <w:t>6519.85</w:t>
            </w:r>
          </w:p>
        </w:tc>
        <w:tc>
          <w:tcPr>
            <w:tcW w:w="2551" w:type="dxa"/>
            <w:vAlign w:val="center"/>
          </w:tcPr>
          <w:p>
            <w:pPr>
              <w:pStyle w:val="14"/>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2200113</w:t>
            </w:r>
          </w:p>
        </w:tc>
        <w:tc>
          <w:tcPr>
            <w:tcW w:w="4535" w:type="dxa"/>
            <w:vAlign w:val="center"/>
          </w:tcPr>
          <w:p>
            <w:pPr>
              <w:pStyle w:val="15"/>
            </w:pPr>
            <w:r>
              <w:t>地质矿产资源与环境调查</w:t>
            </w:r>
          </w:p>
        </w:tc>
        <w:tc>
          <w:tcPr>
            <w:tcW w:w="2551" w:type="dxa"/>
            <w:vAlign w:val="center"/>
          </w:tcPr>
          <w:p>
            <w:pPr>
              <w:pStyle w:val="14"/>
            </w:pPr>
            <w:r>
              <w:t>6699.85</w:t>
            </w:r>
          </w:p>
        </w:tc>
        <w:tc>
          <w:tcPr>
            <w:tcW w:w="2551" w:type="dxa"/>
            <w:vAlign w:val="center"/>
          </w:tcPr>
          <w:p>
            <w:pPr>
              <w:pStyle w:val="14"/>
            </w:pPr>
            <w:r>
              <w:t>6519.85</w:t>
            </w:r>
          </w:p>
        </w:tc>
        <w:tc>
          <w:tcPr>
            <w:tcW w:w="2551" w:type="dxa"/>
            <w:vAlign w:val="center"/>
          </w:tcPr>
          <w:p>
            <w:pPr>
              <w:pStyle w:val="14"/>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506.05</w:t>
            </w:r>
          </w:p>
        </w:tc>
        <w:tc>
          <w:tcPr>
            <w:tcW w:w="2551" w:type="dxa"/>
            <w:vAlign w:val="center"/>
          </w:tcPr>
          <w:p>
            <w:pPr>
              <w:pStyle w:val="14"/>
            </w:pPr>
            <w:r>
              <w:t>506.05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506.05</w:t>
            </w:r>
          </w:p>
        </w:tc>
        <w:tc>
          <w:tcPr>
            <w:tcW w:w="2551" w:type="dxa"/>
            <w:vAlign w:val="center"/>
          </w:tcPr>
          <w:p>
            <w:pPr>
              <w:pStyle w:val="14"/>
            </w:pPr>
            <w:r>
              <w:t>506.05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506.05</w:t>
            </w:r>
          </w:p>
        </w:tc>
        <w:tc>
          <w:tcPr>
            <w:tcW w:w="2551" w:type="dxa"/>
            <w:vAlign w:val="center"/>
          </w:tcPr>
          <w:p>
            <w:pPr>
              <w:pStyle w:val="14"/>
            </w:pPr>
            <w:r>
              <w:t>506.05</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343006河北省煤田地质局物测地质队</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9860.26</w:t>
            </w:r>
          </w:p>
        </w:tc>
        <w:tc>
          <w:tcPr>
            <w:tcW w:w="2551" w:type="dxa"/>
            <w:vAlign w:val="center"/>
          </w:tcPr>
          <w:p>
            <w:pPr>
              <w:pStyle w:val="18"/>
            </w:pPr>
            <w:r>
              <w:t>9426.08</w:t>
            </w:r>
          </w:p>
        </w:tc>
        <w:tc>
          <w:tcPr>
            <w:tcW w:w="2551" w:type="dxa"/>
            <w:vAlign w:val="center"/>
          </w:tcPr>
          <w:p>
            <w:pPr>
              <w:pStyle w:val="18"/>
            </w:pPr>
            <w:r>
              <w:t>434.18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7897.64</w:t>
            </w:r>
          </w:p>
        </w:tc>
        <w:tc>
          <w:tcPr>
            <w:tcW w:w="2551" w:type="dxa"/>
            <w:vAlign w:val="center"/>
          </w:tcPr>
          <w:p>
            <w:pPr>
              <w:pStyle w:val="14"/>
            </w:pPr>
            <w:r>
              <w:t>7897.64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2215.11</w:t>
            </w:r>
          </w:p>
        </w:tc>
        <w:tc>
          <w:tcPr>
            <w:tcW w:w="2551" w:type="dxa"/>
            <w:vAlign w:val="center"/>
          </w:tcPr>
          <w:p>
            <w:pPr>
              <w:pStyle w:val="14"/>
            </w:pPr>
            <w:r>
              <w:t>2215.11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2080.67</w:t>
            </w:r>
          </w:p>
        </w:tc>
        <w:tc>
          <w:tcPr>
            <w:tcW w:w="2551" w:type="dxa"/>
            <w:vAlign w:val="center"/>
          </w:tcPr>
          <w:p>
            <w:pPr>
              <w:pStyle w:val="14"/>
            </w:pPr>
            <w:r>
              <w:t>2080.67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1442.67</w:t>
            </w:r>
          </w:p>
        </w:tc>
        <w:tc>
          <w:tcPr>
            <w:tcW w:w="2551" w:type="dxa"/>
            <w:vAlign w:val="center"/>
          </w:tcPr>
          <w:p>
            <w:pPr>
              <w:pStyle w:val="14"/>
            </w:pPr>
            <w:r>
              <w:t>1442.67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693.45</w:t>
            </w:r>
          </w:p>
        </w:tc>
        <w:tc>
          <w:tcPr>
            <w:tcW w:w="2551" w:type="dxa"/>
            <w:vAlign w:val="center"/>
          </w:tcPr>
          <w:p>
            <w:pPr>
              <w:pStyle w:val="14"/>
            </w:pPr>
            <w:r>
              <w:t>693.45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346.72</w:t>
            </w:r>
          </w:p>
        </w:tc>
        <w:tc>
          <w:tcPr>
            <w:tcW w:w="2551" w:type="dxa"/>
            <w:vAlign w:val="center"/>
          </w:tcPr>
          <w:p>
            <w:pPr>
              <w:pStyle w:val="14"/>
            </w:pPr>
            <w:r>
              <w:t>346.72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237.91</w:t>
            </w:r>
          </w:p>
        </w:tc>
        <w:tc>
          <w:tcPr>
            <w:tcW w:w="2551" w:type="dxa"/>
            <w:vAlign w:val="center"/>
          </w:tcPr>
          <w:p>
            <w:pPr>
              <w:pStyle w:val="14"/>
            </w:pPr>
            <w:r>
              <w:t>237.91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126.66</w:t>
            </w:r>
          </w:p>
        </w:tc>
        <w:tc>
          <w:tcPr>
            <w:tcW w:w="2551" w:type="dxa"/>
            <w:vAlign w:val="center"/>
          </w:tcPr>
          <w:p>
            <w:pPr>
              <w:pStyle w:val="14"/>
            </w:pPr>
            <w:r>
              <w:t>126.66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506.05</w:t>
            </w:r>
          </w:p>
        </w:tc>
        <w:tc>
          <w:tcPr>
            <w:tcW w:w="2551" w:type="dxa"/>
            <w:vAlign w:val="center"/>
          </w:tcPr>
          <w:p>
            <w:pPr>
              <w:pStyle w:val="14"/>
            </w:pPr>
            <w:r>
              <w:t>506.05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248.40</w:t>
            </w:r>
          </w:p>
        </w:tc>
        <w:tc>
          <w:tcPr>
            <w:tcW w:w="2551" w:type="dxa"/>
            <w:vAlign w:val="center"/>
          </w:tcPr>
          <w:p>
            <w:pPr>
              <w:pStyle w:val="14"/>
            </w:pPr>
            <w:r>
              <w:t>248.40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427.98</w:t>
            </w:r>
          </w:p>
        </w:tc>
        <w:tc>
          <w:tcPr>
            <w:tcW w:w="2551" w:type="dxa"/>
            <w:vAlign w:val="center"/>
          </w:tcPr>
          <w:p>
            <w:pPr>
              <w:pStyle w:val="14"/>
            </w:pPr>
          </w:p>
        </w:tc>
        <w:tc>
          <w:tcPr>
            <w:tcW w:w="2551" w:type="dxa"/>
            <w:vAlign w:val="center"/>
          </w:tcPr>
          <w:p>
            <w:pPr>
              <w:pStyle w:val="14"/>
            </w:pPr>
            <w:r>
              <w:t>427.98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30.18</w:t>
            </w:r>
          </w:p>
        </w:tc>
        <w:tc>
          <w:tcPr>
            <w:tcW w:w="2551" w:type="dxa"/>
            <w:vAlign w:val="center"/>
          </w:tcPr>
          <w:p>
            <w:pPr>
              <w:pStyle w:val="14"/>
            </w:pPr>
          </w:p>
        </w:tc>
        <w:tc>
          <w:tcPr>
            <w:tcW w:w="2551" w:type="dxa"/>
            <w:vAlign w:val="center"/>
          </w:tcPr>
          <w:p>
            <w:pPr>
              <w:pStyle w:val="14"/>
            </w:pPr>
            <w:r>
              <w:t>30.18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30203</w:t>
            </w:r>
          </w:p>
        </w:tc>
        <w:tc>
          <w:tcPr>
            <w:tcW w:w="4535" w:type="dxa"/>
            <w:vAlign w:val="center"/>
          </w:tcPr>
          <w:p>
            <w:pPr>
              <w:pStyle w:val="15"/>
            </w:pPr>
            <w:r>
              <w:t>咨询费</w:t>
            </w:r>
          </w:p>
        </w:tc>
        <w:tc>
          <w:tcPr>
            <w:tcW w:w="2551" w:type="dxa"/>
            <w:vAlign w:val="center"/>
          </w:tcPr>
          <w:p>
            <w:pPr>
              <w:pStyle w:val="14"/>
            </w:pPr>
            <w:r>
              <w:t>3.00</w:t>
            </w:r>
          </w:p>
        </w:tc>
        <w:tc>
          <w:tcPr>
            <w:tcW w:w="2551" w:type="dxa"/>
            <w:vAlign w:val="center"/>
          </w:tcPr>
          <w:p>
            <w:pPr>
              <w:pStyle w:val="14"/>
            </w:pPr>
          </w:p>
        </w:tc>
        <w:tc>
          <w:tcPr>
            <w:tcW w:w="2551"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3.00</w:t>
            </w:r>
          </w:p>
        </w:tc>
        <w:tc>
          <w:tcPr>
            <w:tcW w:w="2551" w:type="dxa"/>
            <w:vAlign w:val="center"/>
          </w:tcPr>
          <w:p>
            <w:pPr>
              <w:pStyle w:val="14"/>
            </w:pPr>
          </w:p>
        </w:tc>
        <w:tc>
          <w:tcPr>
            <w:tcW w:w="2551"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37.65</w:t>
            </w:r>
          </w:p>
        </w:tc>
        <w:tc>
          <w:tcPr>
            <w:tcW w:w="2551" w:type="dxa"/>
            <w:vAlign w:val="center"/>
          </w:tcPr>
          <w:p>
            <w:pPr>
              <w:pStyle w:val="14"/>
            </w:pPr>
          </w:p>
        </w:tc>
        <w:tc>
          <w:tcPr>
            <w:tcW w:w="2551" w:type="dxa"/>
            <w:vAlign w:val="center"/>
          </w:tcPr>
          <w:p>
            <w:pPr>
              <w:pStyle w:val="14"/>
            </w:pPr>
            <w:r>
              <w:t>37.65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15.50</w:t>
            </w:r>
          </w:p>
        </w:tc>
        <w:tc>
          <w:tcPr>
            <w:tcW w:w="2551" w:type="dxa"/>
            <w:vAlign w:val="center"/>
          </w:tcPr>
          <w:p>
            <w:pPr>
              <w:pStyle w:val="14"/>
            </w:pPr>
          </w:p>
        </w:tc>
        <w:tc>
          <w:tcPr>
            <w:tcW w:w="2551" w:type="dxa"/>
            <w:vAlign w:val="center"/>
          </w:tcPr>
          <w:p>
            <w:pPr>
              <w:pStyle w:val="14"/>
            </w:pPr>
            <w:r>
              <w:t>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11.50</w:t>
            </w:r>
          </w:p>
        </w:tc>
        <w:tc>
          <w:tcPr>
            <w:tcW w:w="2551" w:type="dxa"/>
            <w:vAlign w:val="center"/>
          </w:tcPr>
          <w:p>
            <w:pPr>
              <w:pStyle w:val="14"/>
            </w:pPr>
          </w:p>
        </w:tc>
        <w:tc>
          <w:tcPr>
            <w:tcW w:w="2551" w:type="dxa"/>
            <w:vAlign w:val="center"/>
          </w:tcPr>
          <w:p>
            <w:pPr>
              <w:pStyle w:val="14"/>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4"/>
            </w:pPr>
            <w:r>
              <w:t>37.34</w:t>
            </w:r>
          </w:p>
        </w:tc>
        <w:tc>
          <w:tcPr>
            <w:tcW w:w="2551" w:type="dxa"/>
            <w:vAlign w:val="center"/>
          </w:tcPr>
          <w:p>
            <w:pPr>
              <w:pStyle w:val="14"/>
            </w:pPr>
          </w:p>
        </w:tc>
        <w:tc>
          <w:tcPr>
            <w:tcW w:w="2551" w:type="dxa"/>
            <w:vAlign w:val="center"/>
          </w:tcPr>
          <w:p>
            <w:pPr>
              <w:pStyle w:val="14"/>
            </w:pPr>
            <w:r>
              <w:t>37.34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57.00</w:t>
            </w:r>
          </w:p>
        </w:tc>
        <w:tc>
          <w:tcPr>
            <w:tcW w:w="2551" w:type="dxa"/>
            <w:vAlign w:val="center"/>
          </w:tcPr>
          <w:p>
            <w:pPr>
              <w:pStyle w:val="14"/>
            </w:pPr>
          </w:p>
        </w:tc>
        <w:tc>
          <w:tcPr>
            <w:tcW w:w="2551" w:type="dxa"/>
            <w:vAlign w:val="center"/>
          </w:tcPr>
          <w:p>
            <w:pPr>
              <w:pStyle w:val="14"/>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49.90</w:t>
            </w:r>
          </w:p>
        </w:tc>
        <w:tc>
          <w:tcPr>
            <w:tcW w:w="2551" w:type="dxa"/>
            <w:vAlign w:val="center"/>
          </w:tcPr>
          <w:p>
            <w:pPr>
              <w:pStyle w:val="14"/>
            </w:pPr>
          </w:p>
        </w:tc>
        <w:tc>
          <w:tcPr>
            <w:tcW w:w="2551" w:type="dxa"/>
            <w:vAlign w:val="center"/>
          </w:tcPr>
          <w:p>
            <w:pPr>
              <w:pStyle w:val="14"/>
            </w:pPr>
            <w:r>
              <w:t>49.90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30226</w:t>
            </w:r>
          </w:p>
        </w:tc>
        <w:tc>
          <w:tcPr>
            <w:tcW w:w="4535" w:type="dxa"/>
            <w:vAlign w:val="center"/>
          </w:tcPr>
          <w:p>
            <w:pPr>
              <w:pStyle w:val="15"/>
            </w:pPr>
            <w:r>
              <w:t>劳务费</w:t>
            </w:r>
          </w:p>
        </w:tc>
        <w:tc>
          <w:tcPr>
            <w:tcW w:w="2551" w:type="dxa"/>
            <w:vAlign w:val="center"/>
          </w:tcPr>
          <w:p>
            <w:pPr>
              <w:pStyle w:val="14"/>
            </w:pPr>
            <w:r>
              <w:t>7.00</w:t>
            </w:r>
          </w:p>
        </w:tc>
        <w:tc>
          <w:tcPr>
            <w:tcW w:w="2551" w:type="dxa"/>
            <w:vAlign w:val="center"/>
          </w:tcPr>
          <w:p>
            <w:pPr>
              <w:pStyle w:val="14"/>
            </w:pPr>
          </w:p>
        </w:tc>
        <w:tc>
          <w:tcPr>
            <w:tcW w:w="2551" w:type="dxa"/>
            <w:vAlign w:val="center"/>
          </w:tcPr>
          <w:p>
            <w:pPr>
              <w:pStyle w:val="14"/>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66.41</w:t>
            </w:r>
          </w:p>
        </w:tc>
        <w:tc>
          <w:tcPr>
            <w:tcW w:w="2551" w:type="dxa"/>
            <w:vAlign w:val="center"/>
          </w:tcPr>
          <w:p>
            <w:pPr>
              <w:pStyle w:val="14"/>
            </w:pPr>
          </w:p>
        </w:tc>
        <w:tc>
          <w:tcPr>
            <w:tcW w:w="2551" w:type="dxa"/>
            <w:vAlign w:val="center"/>
          </w:tcPr>
          <w:p>
            <w:pPr>
              <w:pStyle w:val="14"/>
            </w:pPr>
            <w:r>
              <w:t>66.41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83.54</w:t>
            </w:r>
          </w:p>
        </w:tc>
        <w:tc>
          <w:tcPr>
            <w:tcW w:w="2551" w:type="dxa"/>
            <w:vAlign w:val="center"/>
          </w:tcPr>
          <w:p>
            <w:pPr>
              <w:pStyle w:val="14"/>
            </w:pPr>
          </w:p>
        </w:tc>
        <w:tc>
          <w:tcPr>
            <w:tcW w:w="2551" w:type="dxa"/>
            <w:vAlign w:val="center"/>
          </w:tcPr>
          <w:p>
            <w:pPr>
              <w:pStyle w:val="14"/>
            </w:pPr>
            <w:r>
              <w:t>83.54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25.96</w:t>
            </w:r>
          </w:p>
        </w:tc>
        <w:tc>
          <w:tcPr>
            <w:tcW w:w="2551" w:type="dxa"/>
            <w:vAlign w:val="center"/>
          </w:tcPr>
          <w:p>
            <w:pPr>
              <w:pStyle w:val="14"/>
            </w:pPr>
          </w:p>
        </w:tc>
        <w:tc>
          <w:tcPr>
            <w:tcW w:w="2551" w:type="dxa"/>
            <w:vAlign w:val="center"/>
          </w:tcPr>
          <w:p>
            <w:pPr>
              <w:pStyle w:val="14"/>
            </w:pPr>
            <w:r>
              <w:t>25.96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1528.44</w:t>
            </w:r>
          </w:p>
        </w:tc>
        <w:tc>
          <w:tcPr>
            <w:tcW w:w="2551" w:type="dxa"/>
            <w:vAlign w:val="center"/>
          </w:tcPr>
          <w:p>
            <w:pPr>
              <w:pStyle w:val="14"/>
            </w:pPr>
            <w:r>
              <w:t>1528.44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30301</w:t>
            </w:r>
          </w:p>
        </w:tc>
        <w:tc>
          <w:tcPr>
            <w:tcW w:w="4535" w:type="dxa"/>
            <w:vAlign w:val="center"/>
          </w:tcPr>
          <w:p>
            <w:pPr>
              <w:pStyle w:val="15"/>
            </w:pPr>
            <w:r>
              <w:t>离休费</w:t>
            </w:r>
          </w:p>
        </w:tc>
        <w:tc>
          <w:tcPr>
            <w:tcW w:w="2551" w:type="dxa"/>
            <w:vAlign w:val="center"/>
          </w:tcPr>
          <w:p>
            <w:pPr>
              <w:pStyle w:val="14"/>
            </w:pPr>
            <w:r>
              <w:t>40.68</w:t>
            </w:r>
          </w:p>
        </w:tc>
        <w:tc>
          <w:tcPr>
            <w:tcW w:w="2551" w:type="dxa"/>
            <w:vAlign w:val="center"/>
          </w:tcPr>
          <w:p>
            <w:pPr>
              <w:pStyle w:val="14"/>
            </w:pPr>
            <w:r>
              <w:t>40.68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1424.24</w:t>
            </w:r>
          </w:p>
        </w:tc>
        <w:tc>
          <w:tcPr>
            <w:tcW w:w="2551" w:type="dxa"/>
            <w:vAlign w:val="center"/>
          </w:tcPr>
          <w:p>
            <w:pPr>
              <w:pStyle w:val="14"/>
            </w:pPr>
            <w:r>
              <w:t>1424.24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30304</w:t>
            </w:r>
          </w:p>
        </w:tc>
        <w:tc>
          <w:tcPr>
            <w:tcW w:w="4535" w:type="dxa"/>
            <w:vAlign w:val="center"/>
          </w:tcPr>
          <w:p>
            <w:pPr>
              <w:pStyle w:val="15"/>
            </w:pPr>
            <w:r>
              <w:t>抚恤金</w:t>
            </w:r>
          </w:p>
        </w:tc>
        <w:tc>
          <w:tcPr>
            <w:tcW w:w="2551" w:type="dxa"/>
            <w:vAlign w:val="center"/>
          </w:tcPr>
          <w:p>
            <w:pPr>
              <w:pStyle w:val="14"/>
            </w:pPr>
            <w:r>
              <w:t>20.00</w:t>
            </w:r>
          </w:p>
        </w:tc>
        <w:tc>
          <w:tcPr>
            <w:tcW w:w="2551" w:type="dxa"/>
            <w:vAlign w:val="center"/>
          </w:tcPr>
          <w:p>
            <w:pPr>
              <w:pStyle w:val="14"/>
            </w:pPr>
            <w:r>
              <w:t>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42.97</w:t>
            </w:r>
          </w:p>
        </w:tc>
        <w:tc>
          <w:tcPr>
            <w:tcW w:w="2551" w:type="dxa"/>
            <w:vAlign w:val="center"/>
          </w:tcPr>
          <w:p>
            <w:pPr>
              <w:pStyle w:val="14"/>
            </w:pPr>
            <w:r>
              <w:t>42.97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0.55</w:t>
            </w:r>
          </w:p>
        </w:tc>
        <w:tc>
          <w:tcPr>
            <w:tcW w:w="2551" w:type="dxa"/>
            <w:vAlign w:val="center"/>
          </w:tcPr>
          <w:p>
            <w:pPr>
              <w:pStyle w:val="14"/>
            </w:pPr>
            <w:r>
              <w:t>0.55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310</w:t>
            </w:r>
          </w:p>
        </w:tc>
        <w:tc>
          <w:tcPr>
            <w:tcW w:w="4535" w:type="dxa"/>
            <w:vAlign w:val="center"/>
          </w:tcPr>
          <w:p>
            <w:pPr>
              <w:pStyle w:val="15"/>
            </w:pPr>
            <w:r>
              <w:t>资本性支出</w:t>
            </w:r>
          </w:p>
        </w:tc>
        <w:tc>
          <w:tcPr>
            <w:tcW w:w="2551" w:type="dxa"/>
            <w:vAlign w:val="center"/>
          </w:tcPr>
          <w:p>
            <w:pPr>
              <w:pStyle w:val="14"/>
            </w:pPr>
            <w:r>
              <w:t>6.20</w:t>
            </w:r>
          </w:p>
        </w:tc>
        <w:tc>
          <w:tcPr>
            <w:tcW w:w="2551" w:type="dxa"/>
            <w:vAlign w:val="center"/>
          </w:tcPr>
          <w:p>
            <w:pPr>
              <w:pStyle w:val="14"/>
            </w:pPr>
          </w:p>
        </w:tc>
        <w:tc>
          <w:tcPr>
            <w:tcW w:w="2551" w:type="dxa"/>
            <w:vAlign w:val="center"/>
          </w:tcPr>
          <w:p>
            <w:pPr>
              <w:pStyle w:val="14"/>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vAlign w:val="center"/>
          </w:tcPr>
          <w:p>
            <w:pPr>
              <w:pStyle w:val="15"/>
            </w:pPr>
            <w:r>
              <w:t>31002</w:t>
            </w:r>
          </w:p>
        </w:tc>
        <w:tc>
          <w:tcPr>
            <w:tcW w:w="4535" w:type="dxa"/>
            <w:vAlign w:val="center"/>
          </w:tcPr>
          <w:p>
            <w:pPr>
              <w:pStyle w:val="15"/>
            </w:pPr>
            <w:r>
              <w:t>办公设备购置</w:t>
            </w:r>
          </w:p>
        </w:tc>
        <w:tc>
          <w:tcPr>
            <w:tcW w:w="2551" w:type="dxa"/>
            <w:vAlign w:val="center"/>
          </w:tcPr>
          <w:p>
            <w:pPr>
              <w:pStyle w:val="14"/>
            </w:pPr>
            <w:r>
              <w:t>6.20</w:t>
            </w:r>
          </w:p>
        </w:tc>
        <w:tc>
          <w:tcPr>
            <w:tcW w:w="2551" w:type="dxa"/>
            <w:vAlign w:val="center"/>
          </w:tcPr>
          <w:p>
            <w:pPr>
              <w:pStyle w:val="14"/>
            </w:pPr>
          </w:p>
        </w:tc>
        <w:tc>
          <w:tcPr>
            <w:tcW w:w="2551" w:type="dxa"/>
            <w:vAlign w:val="center"/>
          </w:tcPr>
          <w:p>
            <w:pPr>
              <w:pStyle w:val="14"/>
            </w:pPr>
            <w:r>
              <w:t>6.20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343006河北省煤田地质局物测地质队</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343006河北省煤田地质局物测地质队</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343006河北省煤田地质局物测地质队</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河北省煤田地质局物测地质队2022年单位预算信息公开情况说明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5" w:name="_GoBack"/>
      <w:bookmarkEnd w:id="5"/>
      <w:r>
        <w:rPr>
          <w:rFonts w:eastAsia="方正仿宋_GBK"/>
          <w:color w:val="000000"/>
          <w:sz w:val="28"/>
        </w:rPr>
        <w:t>预算法》、《地方预决算公开操作规程》和《关于进一步推进预算公开工作的实施意见》规定，现将河北省煤田地质局物测地质队2022年单位预算公开如下：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2"/>
      </w:pPr>
      <w:r>
        <w:t>（一）应用地球物理、地质、测绘、遥感等先进技术手段，为全省煤炭资源、清洁能源勘查提供技术支撑。</w:t>
      </w:r>
    </w:p>
    <w:p>
      <w:pPr>
        <w:pStyle w:val="32"/>
      </w:pPr>
      <w:r>
        <w:t>（二）应用高分辨率对地观测数据，在自然资源、国土空间、农业、环保等方面提供地质技术支撑。</w:t>
      </w:r>
    </w:p>
    <w:p>
      <w:pPr>
        <w:pStyle w:val="32"/>
      </w:pPr>
      <w:r>
        <w:t>（三）开展以煤炭地下气化等方式的煤炭清洁利用技术研究。</w:t>
      </w:r>
    </w:p>
    <w:p>
      <w:pPr>
        <w:pStyle w:val="32"/>
      </w:pPr>
      <w:r>
        <w:t>（四）承担矿山剩余资源与地下空间综合利用的研究与评价工作。</w:t>
      </w:r>
    </w:p>
    <w:p>
      <w:pPr>
        <w:pStyle w:val="32"/>
      </w:pPr>
      <w:r>
        <w:t>（五）完成河北省煤田地质局交办的其他任务。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河北省煤田地质局物测地质队</w:t>
            </w:r>
          </w:p>
        </w:tc>
        <w:tc>
          <w:tcPr>
            <w:tcW w:w="1843" w:type="dxa"/>
            <w:vAlign w:val="center"/>
          </w:tcPr>
          <w:p>
            <w:pPr>
              <w:pStyle w:val="16"/>
            </w:pPr>
            <w:r>
              <w:t>事业</w:t>
            </w:r>
          </w:p>
        </w:tc>
        <w:tc>
          <w:tcPr>
            <w:tcW w:w="2126" w:type="dxa"/>
            <w:vAlign w:val="center"/>
          </w:tcPr>
          <w:p>
            <w:pPr>
              <w:pStyle w:val="16"/>
            </w:pPr>
            <w:r>
              <w:t>正处（县）级</w:t>
            </w:r>
          </w:p>
        </w:tc>
        <w:tc>
          <w:tcPr>
            <w:tcW w:w="3827" w:type="dxa"/>
            <w:vAlign w:val="center"/>
          </w:tcPr>
          <w:p>
            <w:pPr>
              <w:pStyle w:val="16"/>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3"/>
      </w:pPr>
      <w:r>
        <w:t>1、收入说明</w:t>
      </w:r>
    </w:p>
    <w:p>
      <w:pPr>
        <w:pStyle w:val="33"/>
      </w:pPr>
      <w:r>
        <w:t>反映本单位当年全部收入。2022年预算收入15042.26万元，其中：一般公共预算收入10040.26万元，单位资金收入5002万元。</w:t>
      </w:r>
    </w:p>
    <w:p>
      <w:pPr>
        <w:pStyle w:val="33"/>
      </w:pPr>
      <w:r>
        <w:t>2、支出说明</w:t>
      </w:r>
    </w:p>
    <w:p>
      <w:pPr>
        <w:pStyle w:val="33"/>
      </w:pPr>
      <w:r>
        <w:t>收支预算总表支出栏、基本支出表、项目支出表按经济分类和支出功能分类科目编制，反映河北省煤田地质局物测地质队年度单位预算中支出预算的总体情况。2022年支出预算15042.26万元，其中：基本支出9960.50万元，包括人员经费9439.89万元和日常公用经费520.61万元；项目支出5081.76万元，主要为服务于“碳达峰、碳中和”的河北省大气温室气体遥感监测项目，省煤田地质局物测地质队设备购置项目，省煤田地质局物测地质队特种专业技术用车购置项目和物测地质队事业支出项目。</w:t>
      </w:r>
    </w:p>
    <w:p>
      <w:pPr>
        <w:pStyle w:val="33"/>
      </w:pPr>
      <w:r>
        <w:t>3、比上年增减情况</w:t>
      </w:r>
    </w:p>
    <w:p>
      <w:pPr>
        <w:pStyle w:val="33"/>
      </w:pPr>
      <w:r>
        <w:t>2022年预算收支安排15042.26万元，较2021年预算增加3898.30万元，其中：基本支出增加2596.61万元，主要为增加人员经费支出；项目支出增加1301.69万元，主要为物测地质队事业支出项目的增加。</w:t>
      </w:r>
    </w:p>
    <w:p>
      <w:pPr>
        <w:spacing w:before="10" w:after="10"/>
        <w:ind w:firstLine="640"/>
        <w:outlineLvl w:val="5"/>
      </w:pPr>
      <w:r>
        <w:rPr>
          <w:rFonts w:ascii="黑体" w:hAnsi="黑体" w:eastAsia="黑体" w:cs="黑体"/>
          <w:color w:val="000000"/>
          <w:sz w:val="32"/>
        </w:rPr>
        <w:t>三、机关运行经费安排情况</w:t>
      </w:r>
    </w:p>
    <w:p>
      <w:pPr>
        <w:pStyle w:val="34"/>
      </w:pPr>
      <w:r>
        <w:t>2022年，我单位运行经费共计安排520.61万元，主要用于日常维修、办公用房水电费、办公用房取暖费、办公用房物业管理费等日常运行支出。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5"/>
      </w:pPr>
      <w:r>
        <w:t>2022年，我单位财政拨款“三公”经费预算安排0万元。与2021年相比持平，无增减变化。</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五、预算绩效信息</w:t>
      </w:r>
    </w:p>
    <w:p>
      <w:pPr>
        <w:pStyle w:val="27"/>
        <w:ind w:firstLine="560"/>
      </w:pPr>
      <w:r>
        <w:rPr>
          <w:rFonts w:ascii="方正仿宋_GBK" w:hAnsi="方正仿宋_GBK" w:eastAsia="方正仿宋_GBK" w:cs="方正仿宋_GBK"/>
          <w:b/>
          <w:color w:val="000000"/>
          <w:sz w:val="28"/>
        </w:rPr>
        <w:t>1、服务于“碳达峰、碳中和”的河北省大气温室气体遥感监测绩效目标表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389"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1.通过开展基于GOSAT/OCO-2/Sentinel-5P影像的CO2/CH4反演、识别工作，达到对CO2/CH4浓度分布情况进行遥感监测的效果。</w:t>
            </w:r>
          </w:p>
          <w:p>
            <w:pPr>
              <w:pStyle w:val="29"/>
            </w:pPr>
            <w:r>
              <w:t>2.通过开展典型区域地面监测，用以验证卫星反演精度，并实现浓度反演模型的建立。</w:t>
            </w:r>
          </w:p>
          <w:p>
            <w:pPr>
              <w:pStyle w:val="29"/>
            </w:pPr>
            <w:r>
              <w:t>3.通过开展遥感监测，掌握CO2/CH4时空分布情况及变化特征，并提交《服务于“碳达峰、碳中和”的河北省大气温室气体遥感监测报告》。</w:t>
            </w:r>
          </w:p>
        </w:tc>
      </w:tr>
    </w:tbl>
    <w:p>
      <w:pPr>
        <w:pStyle w:val="27"/>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040"/>
        <w:gridCol w:w="3063"/>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040" w:type="dxa"/>
            <w:vAlign w:val="center"/>
          </w:tcPr>
          <w:p>
            <w:pPr>
              <w:pStyle w:val="28"/>
            </w:pPr>
            <w:r>
              <w:t>二级指标</w:t>
            </w:r>
          </w:p>
        </w:tc>
        <w:tc>
          <w:tcPr>
            <w:tcW w:w="3063"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040" w:type="dxa"/>
            <w:vAlign w:val="center"/>
          </w:tcPr>
          <w:p>
            <w:pPr>
              <w:pStyle w:val="29"/>
            </w:pPr>
            <w:r>
              <w:t>数量指标</w:t>
            </w:r>
          </w:p>
        </w:tc>
        <w:tc>
          <w:tcPr>
            <w:tcW w:w="3063" w:type="dxa"/>
            <w:vAlign w:val="center"/>
          </w:tcPr>
          <w:p>
            <w:pPr>
              <w:pStyle w:val="29"/>
            </w:pPr>
            <w:r>
              <w:t>GOSAT遥感影像采集及处理</w:t>
            </w:r>
          </w:p>
        </w:tc>
        <w:tc>
          <w:tcPr>
            <w:tcW w:w="2835" w:type="dxa"/>
            <w:vAlign w:val="center"/>
          </w:tcPr>
          <w:p>
            <w:pPr>
              <w:pStyle w:val="29"/>
            </w:pPr>
            <w:r>
              <w:t>研究区由2轨影像覆盖，重访周期3天，处理后形成CH4产品</w:t>
            </w:r>
          </w:p>
        </w:tc>
        <w:tc>
          <w:tcPr>
            <w:tcW w:w="2551" w:type="dxa"/>
            <w:vAlign w:val="center"/>
          </w:tcPr>
          <w:p>
            <w:pPr>
              <w:pStyle w:val="29"/>
            </w:pPr>
            <w:r>
              <w:t>≥216轨</w:t>
            </w:r>
          </w:p>
        </w:tc>
        <w:tc>
          <w:tcPr>
            <w:tcW w:w="2268" w:type="dxa"/>
            <w:vAlign w:val="center"/>
          </w:tcPr>
          <w:p>
            <w:pPr>
              <w:pStyle w:val="29"/>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040" w:type="dxa"/>
            <w:vAlign w:val="center"/>
          </w:tcPr>
          <w:p>
            <w:pPr>
              <w:pStyle w:val="29"/>
            </w:pPr>
            <w:r>
              <w:t>数量指标</w:t>
            </w:r>
          </w:p>
        </w:tc>
        <w:tc>
          <w:tcPr>
            <w:tcW w:w="3063" w:type="dxa"/>
            <w:vAlign w:val="center"/>
          </w:tcPr>
          <w:p>
            <w:pPr>
              <w:pStyle w:val="29"/>
            </w:pPr>
            <w:r>
              <w:t>OCO-2影像采集及处理</w:t>
            </w:r>
          </w:p>
        </w:tc>
        <w:tc>
          <w:tcPr>
            <w:tcW w:w="2835" w:type="dxa"/>
            <w:vAlign w:val="center"/>
          </w:tcPr>
          <w:p>
            <w:pPr>
              <w:pStyle w:val="29"/>
            </w:pPr>
            <w:r>
              <w:t>研究区2景影像覆盖，处理后形成CO2产品</w:t>
            </w:r>
          </w:p>
        </w:tc>
        <w:tc>
          <w:tcPr>
            <w:tcW w:w="2551" w:type="dxa"/>
            <w:vAlign w:val="center"/>
          </w:tcPr>
          <w:p>
            <w:pPr>
              <w:pStyle w:val="29"/>
            </w:pPr>
            <w:r>
              <w:t>≥41景</w:t>
            </w:r>
          </w:p>
        </w:tc>
        <w:tc>
          <w:tcPr>
            <w:tcW w:w="2268" w:type="dxa"/>
            <w:vAlign w:val="center"/>
          </w:tcPr>
          <w:p>
            <w:pPr>
              <w:pStyle w:val="29"/>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040" w:type="dxa"/>
            <w:vAlign w:val="center"/>
          </w:tcPr>
          <w:p>
            <w:pPr>
              <w:pStyle w:val="29"/>
            </w:pPr>
            <w:r>
              <w:t>数量指标</w:t>
            </w:r>
          </w:p>
        </w:tc>
        <w:tc>
          <w:tcPr>
            <w:tcW w:w="3063" w:type="dxa"/>
            <w:vAlign w:val="center"/>
          </w:tcPr>
          <w:p>
            <w:pPr>
              <w:pStyle w:val="29"/>
            </w:pPr>
            <w:r>
              <w:t>Sentinel-5P影像采集及处理</w:t>
            </w:r>
          </w:p>
        </w:tc>
        <w:tc>
          <w:tcPr>
            <w:tcW w:w="2835" w:type="dxa"/>
            <w:vAlign w:val="center"/>
          </w:tcPr>
          <w:p>
            <w:pPr>
              <w:pStyle w:val="29"/>
            </w:pPr>
            <w:r>
              <w:t>研究区1轨影像覆盖，处理后形成CH4产品</w:t>
            </w:r>
          </w:p>
        </w:tc>
        <w:tc>
          <w:tcPr>
            <w:tcW w:w="2551" w:type="dxa"/>
            <w:vAlign w:val="center"/>
          </w:tcPr>
          <w:p>
            <w:pPr>
              <w:pStyle w:val="29"/>
            </w:pPr>
            <w:r>
              <w:t>≥20轨</w:t>
            </w:r>
          </w:p>
        </w:tc>
        <w:tc>
          <w:tcPr>
            <w:tcW w:w="2268" w:type="dxa"/>
            <w:vAlign w:val="center"/>
          </w:tcPr>
          <w:p>
            <w:pPr>
              <w:pStyle w:val="29"/>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4" w:hRule="atLeast"/>
          <w:jc w:val="center"/>
        </w:trPr>
        <w:tc>
          <w:tcPr>
            <w:tcW w:w="1417" w:type="dxa"/>
            <w:vMerge w:val="continue"/>
            <w:vAlign w:val="center"/>
          </w:tcPr>
          <w:p>
            <w:pPr>
              <w:pStyle w:val="27"/>
            </w:pPr>
          </w:p>
        </w:tc>
        <w:tc>
          <w:tcPr>
            <w:tcW w:w="2040" w:type="dxa"/>
            <w:vAlign w:val="center"/>
          </w:tcPr>
          <w:p>
            <w:pPr>
              <w:pStyle w:val="29"/>
            </w:pPr>
            <w:r>
              <w:t>数量指标</w:t>
            </w:r>
          </w:p>
        </w:tc>
        <w:tc>
          <w:tcPr>
            <w:tcW w:w="3063" w:type="dxa"/>
            <w:vAlign w:val="center"/>
          </w:tcPr>
          <w:p>
            <w:pPr>
              <w:pStyle w:val="29"/>
            </w:pPr>
            <w:r>
              <w:t>典型区域实地监测</w:t>
            </w:r>
          </w:p>
        </w:tc>
        <w:tc>
          <w:tcPr>
            <w:tcW w:w="2835" w:type="dxa"/>
            <w:vAlign w:val="center"/>
          </w:tcPr>
          <w:p>
            <w:pPr>
              <w:pStyle w:val="29"/>
            </w:pPr>
            <w:r>
              <w:t>选取典型区域6处，每个区域一年开展4次监测。</w:t>
            </w:r>
          </w:p>
        </w:tc>
        <w:tc>
          <w:tcPr>
            <w:tcW w:w="2551" w:type="dxa"/>
            <w:vAlign w:val="center"/>
          </w:tcPr>
          <w:p>
            <w:pPr>
              <w:pStyle w:val="29"/>
            </w:pPr>
            <w:r>
              <w:t>≥22次</w:t>
            </w:r>
          </w:p>
        </w:tc>
        <w:tc>
          <w:tcPr>
            <w:tcW w:w="2268" w:type="dxa"/>
            <w:vAlign w:val="center"/>
          </w:tcPr>
          <w:p>
            <w:pPr>
              <w:pStyle w:val="29"/>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9" w:hRule="atLeast"/>
          <w:jc w:val="center"/>
        </w:trPr>
        <w:tc>
          <w:tcPr>
            <w:tcW w:w="1417" w:type="dxa"/>
            <w:vMerge w:val="continue"/>
            <w:vAlign w:val="center"/>
          </w:tcPr>
          <w:p>
            <w:pPr>
              <w:pStyle w:val="27"/>
            </w:pPr>
          </w:p>
        </w:tc>
        <w:tc>
          <w:tcPr>
            <w:tcW w:w="2040" w:type="dxa"/>
            <w:vAlign w:val="center"/>
          </w:tcPr>
          <w:p>
            <w:pPr>
              <w:pStyle w:val="29"/>
            </w:pPr>
            <w:r>
              <w:t>数量指标</w:t>
            </w:r>
          </w:p>
        </w:tc>
        <w:tc>
          <w:tcPr>
            <w:tcW w:w="3063" w:type="dxa"/>
            <w:vAlign w:val="center"/>
          </w:tcPr>
          <w:p>
            <w:pPr>
              <w:pStyle w:val="29"/>
            </w:pPr>
            <w:r>
              <w:t>CO2/CH4浓度遥感反演模型</w:t>
            </w:r>
          </w:p>
        </w:tc>
        <w:tc>
          <w:tcPr>
            <w:tcW w:w="2835" w:type="dxa"/>
            <w:vAlign w:val="center"/>
          </w:tcPr>
          <w:p>
            <w:pPr>
              <w:pStyle w:val="29"/>
            </w:pPr>
            <w:r>
              <w:t>将实地监测数据与卫星反演数据结合，建立CO2/CH4浓度遥感反演模型，提高卫星反演精度</w:t>
            </w:r>
          </w:p>
        </w:tc>
        <w:tc>
          <w:tcPr>
            <w:tcW w:w="2551" w:type="dxa"/>
            <w:vAlign w:val="center"/>
          </w:tcPr>
          <w:p>
            <w:pPr>
              <w:pStyle w:val="29"/>
            </w:pPr>
            <w:r>
              <w:t>1套</w:t>
            </w:r>
          </w:p>
        </w:tc>
        <w:tc>
          <w:tcPr>
            <w:tcW w:w="2268" w:type="dxa"/>
            <w:vAlign w:val="center"/>
          </w:tcPr>
          <w:p>
            <w:pPr>
              <w:pStyle w:val="29"/>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040" w:type="dxa"/>
            <w:vAlign w:val="center"/>
          </w:tcPr>
          <w:p>
            <w:pPr>
              <w:pStyle w:val="29"/>
            </w:pPr>
            <w:r>
              <w:t>数量指标</w:t>
            </w:r>
          </w:p>
        </w:tc>
        <w:tc>
          <w:tcPr>
            <w:tcW w:w="3063" w:type="dxa"/>
            <w:vAlign w:val="center"/>
          </w:tcPr>
          <w:p>
            <w:pPr>
              <w:pStyle w:val="29"/>
            </w:pPr>
            <w:r>
              <w:t>报告份数</w:t>
            </w:r>
          </w:p>
        </w:tc>
        <w:tc>
          <w:tcPr>
            <w:tcW w:w="2835" w:type="dxa"/>
            <w:vAlign w:val="center"/>
          </w:tcPr>
          <w:p>
            <w:pPr>
              <w:pStyle w:val="29"/>
            </w:pPr>
            <w:r>
              <w:t>提交报告份数</w:t>
            </w:r>
          </w:p>
        </w:tc>
        <w:tc>
          <w:tcPr>
            <w:tcW w:w="2551" w:type="dxa"/>
            <w:vAlign w:val="center"/>
          </w:tcPr>
          <w:p>
            <w:pPr>
              <w:pStyle w:val="29"/>
            </w:pPr>
            <w:r>
              <w:t>1份</w:t>
            </w:r>
          </w:p>
        </w:tc>
        <w:tc>
          <w:tcPr>
            <w:tcW w:w="2268" w:type="dxa"/>
            <w:vAlign w:val="center"/>
          </w:tcPr>
          <w:p>
            <w:pPr>
              <w:pStyle w:val="29"/>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040" w:type="dxa"/>
            <w:vAlign w:val="center"/>
          </w:tcPr>
          <w:p>
            <w:pPr>
              <w:pStyle w:val="29"/>
            </w:pPr>
            <w:r>
              <w:t>质量指标</w:t>
            </w:r>
          </w:p>
        </w:tc>
        <w:tc>
          <w:tcPr>
            <w:tcW w:w="3063" w:type="dxa"/>
            <w:vAlign w:val="center"/>
          </w:tcPr>
          <w:p>
            <w:pPr>
              <w:pStyle w:val="29"/>
            </w:pPr>
            <w:r>
              <w:t>报告评审</w:t>
            </w:r>
          </w:p>
        </w:tc>
        <w:tc>
          <w:tcPr>
            <w:tcW w:w="2835" w:type="dxa"/>
            <w:vAlign w:val="center"/>
          </w:tcPr>
          <w:p>
            <w:pPr>
              <w:pStyle w:val="29"/>
            </w:pPr>
            <w:r>
              <w:t>对编写的项目报告进行评审</w:t>
            </w:r>
          </w:p>
        </w:tc>
        <w:tc>
          <w:tcPr>
            <w:tcW w:w="2551" w:type="dxa"/>
            <w:vAlign w:val="center"/>
          </w:tcPr>
          <w:p>
            <w:pPr>
              <w:pStyle w:val="29"/>
            </w:pPr>
            <w:r>
              <w:t>通过评审</w:t>
            </w:r>
          </w:p>
        </w:tc>
        <w:tc>
          <w:tcPr>
            <w:tcW w:w="2268" w:type="dxa"/>
            <w:vAlign w:val="center"/>
          </w:tcPr>
          <w:p>
            <w:pPr>
              <w:pStyle w:val="2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040" w:type="dxa"/>
            <w:vAlign w:val="center"/>
          </w:tcPr>
          <w:p>
            <w:pPr>
              <w:pStyle w:val="29"/>
            </w:pPr>
            <w:r>
              <w:t>时效指标</w:t>
            </w:r>
          </w:p>
        </w:tc>
        <w:tc>
          <w:tcPr>
            <w:tcW w:w="3063" w:type="dxa"/>
            <w:vAlign w:val="center"/>
          </w:tcPr>
          <w:p>
            <w:pPr>
              <w:pStyle w:val="29"/>
            </w:pPr>
            <w:r>
              <w:t>报告完成</w:t>
            </w:r>
          </w:p>
        </w:tc>
        <w:tc>
          <w:tcPr>
            <w:tcW w:w="2835" w:type="dxa"/>
            <w:vAlign w:val="center"/>
          </w:tcPr>
          <w:p>
            <w:pPr>
              <w:pStyle w:val="29"/>
            </w:pPr>
            <w:r>
              <w:t>提交成果报告时间节点</w:t>
            </w:r>
          </w:p>
        </w:tc>
        <w:tc>
          <w:tcPr>
            <w:tcW w:w="2551" w:type="dxa"/>
            <w:vAlign w:val="center"/>
          </w:tcPr>
          <w:p>
            <w:pPr>
              <w:pStyle w:val="29"/>
            </w:pPr>
            <w:r>
              <w:t>2022年12月31日前</w:t>
            </w:r>
          </w:p>
        </w:tc>
        <w:tc>
          <w:tcPr>
            <w:tcW w:w="2268" w:type="dxa"/>
            <w:vAlign w:val="center"/>
          </w:tcPr>
          <w:p>
            <w:pPr>
              <w:pStyle w:val="29"/>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040" w:type="dxa"/>
            <w:vAlign w:val="center"/>
          </w:tcPr>
          <w:p>
            <w:pPr>
              <w:pStyle w:val="29"/>
            </w:pPr>
            <w:r>
              <w:t>成本指标</w:t>
            </w:r>
          </w:p>
        </w:tc>
        <w:tc>
          <w:tcPr>
            <w:tcW w:w="3063" w:type="dxa"/>
            <w:vAlign w:val="center"/>
          </w:tcPr>
          <w:p>
            <w:pPr>
              <w:pStyle w:val="29"/>
            </w:pPr>
            <w:r>
              <w:t>项目预算控制数</w:t>
            </w:r>
          </w:p>
        </w:tc>
        <w:tc>
          <w:tcPr>
            <w:tcW w:w="2835" w:type="dxa"/>
            <w:vAlign w:val="center"/>
          </w:tcPr>
          <w:p>
            <w:pPr>
              <w:pStyle w:val="29"/>
            </w:pPr>
            <w:r>
              <w:t>调研与信息收集</w:t>
            </w:r>
          </w:p>
        </w:tc>
        <w:tc>
          <w:tcPr>
            <w:tcW w:w="2551" w:type="dxa"/>
            <w:vAlign w:val="center"/>
          </w:tcPr>
          <w:p>
            <w:pPr>
              <w:pStyle w:val="29"/>
            </w:pPr>
            <w:r>
              <w:t>≤153.93万元</w:t>
            </w:r>
          </w:p>
        </w:tc>
        <w:tc>
          <w:tcPr>
            <w:tcW w:w="2268" w:type="dxa"/>
            <w:vAlign w:val="center"/>
          </w:tcPr>
          <w:p>
            <w:pPr>
              <w:pStyle w:val="2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040" w:type="dxa"/>
            <w:vAlign w:val="center"/>
          </w:tcPr>
          <w:p>
            <w:pPr>
              <w:pStyle w:val="29"/>
            </w:pPr>
            <w:r>
              <w:t>成本指标</w:t>
            </w:r>
          </w:p>
        </w:tc>
        <w:tc>
          <w:tcPr>
            <w:tcW w:w="3063" w:type="dxa"/>
            <w:vAlign w:val="center"/>
          </w:tcPr>
          <w:p>
            <w:pPr>
              <w:pStyle w:val="29"/>
            </w:pPr>
            <w:r>
              <w:t>项目预算控制数</w:t>
            </w:r>
          </w:p>
        </w:tc>
        <w:tc>
          <w:tcPr>
            <w:tcW w:w="2835" w:type="dxa"/>
            <w:vAlign w:val="center"/>
          </w:tcPr>
          <w:p>
            <w:pPr>
              <w:pStyle w:val="29"/>
            </w:pPr>
            <w:r>
              <w:t>资料设备购置</w:t>
            </w:r>
          </w:p>
        </w:tc>
        <w:tc>
          <w:tcPr>
            <w:tcW w:w="2551" w:type="dxa"/>
            <w:vAlign w:val="center"/>
          </w:tcPr>
          <w:p>
            <w:pPr>
              <w:pStyle w:val="29"/>
            </w:pPr>
            <w:r>
              <w:t>≤23.91万元</w:t>
            </w:r>
          </w:p>
        </w:tc>
        <w:tc>
          <w:tcPr>
            <w:tcW w:w="2268" w:type="dxa"/>
            <w:vAlign w:val="center"/>
          </w:tcPr>
          <w:p>
            <w:pPr>
              <w:pStyle w:val="2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040" w:type="dxa"/>
            <w:vAlign w:val="center"/>
          </w:tcPr>
          <w:p>
            <w:pPr>
              <w:pStyle w:val="29"/>
            </w:pPr>
            <w:r>
              <w:t>成本指标</w:t>
            </w:r>
          </w:p>
        </w:tc>
        <w:tc>
          <w:tcPr>
            <w:tcW w:w="3063" w:type="dxa"/>
            <w:vAlign w:val="center"/>
          </w:tcPr>
          <w:p>
            <w:pPr>
              <w:pStyle w:val="29"/>
            </w:pPr>
            <w:r>
              <w:t>项目预算控制数</w:t>
            </w:r>
          </w:p>
        </w:tc>
        <w:tc>
          <w:tcPr>
            <w:tcW w:w="2835" w:type="dxa"/>
            <w:vAlign w:val="center"/>
          </w:tcPr>
          <w:p>
            <w:pPr>
              <w:pStyle w:val="29"/>
            </w:pPr>
            <w:r>
              <w:t>其他</w:t>
            </w:r>
          </w:p>
        </w:tc>
        <w:tc>
          <w:tcPr>
            <w:tcW w:w="2551" w:type="dxa"/>
            <w:vAlign w:val="center"/>
          </w:tcPr>
          <w:p>
            <w:pPr>
              <w:pStyle w:val="29"/>
            </w:pPr>
            <w:r>
              <w:t>≤2.16万元</w:t>
            </w:r>
          </w:p>
        </w:tc>
        <w:tc>
          <w:tcPr>
            <w:tcW w:w="2268" w:type="dxa"/>
            <w:vAlign w:val="center"/>
          </w:tcPr>
          <w:p>
            <w:pPr>
              <w:pStyle w:val="2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040" w:type="dxa"/>
            <w:vAlign w:val="center"/>
          </w:tcPr>
          <w:p>
            <w:pPr>
              <w:pStyle w:val="29"/>
            </w:pPr>
            <w:r>
              <w:t>社会效益指标</w:t>
            </w:r>
          </w:p>
        </w:tc>
        <w:tc>
          <w:tcPr>
            <w:tcW w:w="3063" w:type="dxa"/>
            <w:vAlign w:val="center"/>
          </w:tcPr>
          <w:p>
            <w:pPr>
              <w:pStyle w:val="29"/>
            </w:pPr>
            <w:r>
              <w:t>为河北省实施碳中和、碳减排目标提供数据支撑和应对建议</w:t>
            </w:r>
          </w:p>
        </w:tc>
        <w:tc>
          <w:tcPr>
            <w:tcW w:w="2835" w:type="dxa"/>
            <w:vAlign w:val="center"/>
          </w:tcPr>
          <w:p>
            <w:pPr>
              <w:pStyle w:val="29"/>
            </w:pPr>
            <w:r>
              <w:t>综合利用多源遥感平台进行监测，以快速掌握CO2/CH4浓度时空分布情况，为河北省低碳经济发展和城市大气环境治理提供一定的理论依据和指导价值。</w:t>
            </w:r>
          </w:p>
        </w:tc>
        <w:tc>
          <w:tcPr>
            <w:tcW w:w="2551" w:type="dxa"/>
            <w:vAlign w:val="center"/>
          </w:tcPr>
          <w:p>
            <w:pPr>
              <w:pStyle w:val="29"/>
            </w:pPr>
            <w:r>
              <w:t>完成河北省CO2/CH4遥感监测与分析</w:t>
            </w:r>
          </w:p>
        </w:tc>
        <w:tc>
          <w:tcPr>
            <w:tcW w:w="2268" w:type="dxa"/>
            <w:vAlign w:val="center"/>
          </w:tcPr>
          <w:p>
            <w:pPr>
              <w:pStyle w:val="29"/>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040" w:type="dxa"/>
            <w:vAlign w:val="center"/>
          </w:tcPr>
          <w:p>
            <w:pPr>
              <w:pStyle w:val="29"/>
            </w:pPr>
            <w:r>
              <w:t>服务对象满意度指标</w:t>
            </w:r>
          </w:p>
        </w:tc>
        <w:tc>
          <w:tcPr>
            <w:tcW w:w="3063" w:type="dxa"/>
            <w:vAlign w:val="center"/>
          </w:tcPr>
          <w:p>
            <w:pPr>
              <w:pStyle w:val="29"/>
            </w:pPr>
            <w:r>
              <w:t>省业务主管部门的满意度</w:t>
            </w:r>
          </w:p>
        </w:tc>
        <w:tc>
          <w:tcPr>
            <w:tcW w:w="2835" w:type="dxa"/>
            <w:vAlign w:val="center"/>
          </w:tcPr>
          <w:p>
            <w:pPr>
              <w:pStyle w:val="29"/>
            </w:pPr>
            <w:r>
              <w:t>省有关业务主管部门对项目实施过程及结果满意和较满意的人数占调查人数的比例</w:t>
            </w:r>
          </w:p>
        </w:tc>
        <w:tc>
          <w:tcPr>
            <w:tcW w:w="2551" w:type="dxa"/>
            <w:vAlign w:val="center"/>
          </w:tcPr>
          <w:p>
            <w:pPr>
              <w:pStyle w:val="29"/>
            </w:pPr>
            <w:r>
              <w:t>≥95%</w:t>
            </w:r>
          </w:p>
        </w:tc>
        <w:tc>
          <w:tcPr>
            <w:tcW w:w="2268" w:type="dxa"/>
            <w:vAlign w:val="center"/>
          </w:tcPr>
          <w:p>
            <w:pPr>
              <w:pStyle w:val="29"/>
            </w:pPr>
            <w:r>
              <w:t>调查问卷</w:t>
            </w:r>
          </w:p>
        </w:tc>
      </w:tr>
    </w:tbl>
    <w:p>
      <w:pPr>
        <w:pStyle w:val="27"/>
      </w:pPr>
    </w:p>
    <w:p>
      <w:pPr>
        <w:pStyle w:val="27"/>
        <w:ind w:firstLine="560"/>
      </w:pPr>
      <w:r>
        <w:rPr>
          <w:rFonts w:ascii="方正仿宋_GBK" w:hAnsi="方正仿宋_GBK" w:eastAsia="方正仿宋_GBK" w:cs="方正仿宋_GBK"/>
          <w:b/>
          <w:color w:val="000000"/>
          <w:sz w:val="28"/>
        </w:rPr>
        <w:t>2、省煤田地质局物测地质队设备购置绩效目标表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964"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开展节点式地震仪、RTK卫星定位仪、旋翼无人机及机载雷达系统、图形工作站等的采购工作，将有效提高我单位勘查施工能力，加快能源、矿产资源开发利用步伐，有力促进能源结构优化调整、生态环境改善和能源资源保障能力的提升。</w:t>
            </w:r>
          </w:p>
        </w:tc>
      </w:tr>
    </w:tbl>
    <w:p>
      <w:pPr>
        <w:pStyle w:val="27"/>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购置专用设备的数量</w:t>
            </w:r>
          </w:p>
        </w:tc>
        <w:tc>
          <w:tcPr>
            <w:tcW w:w="2835" w:type="dxa"/>
            <w:vAlign w:val="center"/>
          </w:tcPr>
          <w:p>
            <w:pPr>
              <w:pStyle w:val="29"/>
            </w:pPr>
            <w:r>
              <w:t>新增购置专用设备及配套软件的数量</w:t>
            </w:r>
          </w:p>
        </w:tc>
        <w:tc>
          <w:tcPr>
            <w:tcW w:w="2551" w:type="dxa"/>
            <w:vAlign w:val="center"/>
          </w:tcPr>
          <w:p>
            <w:pPr>
              <w:pStyle w:val="29"/>
            </w:pPr>
            <w:r>
              <w:t>≥20台（套）</w:t>
            </w:r>
          </w:p>
        </w:tc>
        <w:tc>
          <w:tcPr>
            <w:tcW w:w="2268" w:type="dxa"/>
            <w:vAlign w:val="center"/>
          </w:tcPr>
          <w:p>
            <w:pPr>
              <w:pStyle w:val="2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数量指标</w:t>
            </w:r>
          </w:p>
        </w:tc>
        <w:tc>
          <w:tcPr>
            <w:tcW w:w="2835" w:type="dxa"/>
            <w:vAlign w:val="center"/>
          </w:tcPr>
          <w:p>
            <w:pPr>
              <w:pStyle w:val="29"/>
            </w:pPr>
            <w:r>
              <w:t>检波器道数</w:t>
            </w:r>
          </w:p>
        </w:tc>
        <w:tc>
          <w:tcPr>
            <w:tcW w:w="2835" w:type="dxa"/>
            <w:vAlign w:val="center"/>
          </w:tcPr>
          <w:p>
            <w:pPr>
              <w:pStyle w:val="29"/>
            </w:pPr>
            <w:r>
              <w:t>检波器道数</w:t>
            </w:r>
          </w:p>
        </w:tc>
        <w:tc>
          <w:tcPr>
            <w:tcW w:w="2551" w:type="dxa"/>
            <w:vAlign w:val="center"/>
          </w:tcPr>
          <w:p>
            <w:pPr>
              <w:pStyle w:val="29"/>
            </w:pPr>
            <w:r>
              <w:t>≥1500道</w:t>
            </w:r>
          </w:p>
        </w:tc>
        <w:tc>
          <w:tcPr>
            <w:tcW w:w="2268" w:type="dxa"/>
            <w:vAlign w:val="center"/>
          </w:tcPr>
          <w:p>
            <w:pPr>
              <w:pStyle w:val="2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验收合格率</w:t>
            </w:r>
          </w:p>
        </w:tc>
        <w:tc>
          <w:tcPr>
            <w:tcW w:w="2835" w:type="dxa"/>
            <w:vAlign w:val="center"/>
          </w:tcPr>
          <w:p>
            <w:pPr>
              <w:pStyle w:val="29"/>
            </w:pPr>
            <w:r>
              <w:t>验收合格率</w:t>
            </w:r>
          </w:p>
        </w:tc>
        <w:tc>
          <w:tcPr>
            <w:tcW w:w="2551" w:type="dxa"/>
            <w:vAlign w:val="center"/>
          </w:tcPr>
          <w:p>
            <w:pPr>
              <w:pStyle w:val="29"/>
            </w:pPr>
            <w:r>
              <w:t>100%</w:t>
            </w:r>
          </w:p>
        </w:tc>
        <w:tc>
          <w:tcPr>
            <w:tcW w:w="2268" w:type="dxa"/>
            <w:vAlign w:val="center"/>
          </w:tcPr>
          <w:p>
            <w:pPr>
              <w:pStyle w:val="2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采购物品到位时间</w:t>
            </w:r>
          </w:p>
        </w:tc>
        <w:tc>
          <w:tcPr>
            <w:tcW w:w="2835" w:type="dxa"/>
            <w:vAlign w:val="center"/>
          </w:tcPr>
          <w:p>
            <w:pPr>
              <w:pStyle w:val="29"/>
            </w:pPr>
            <w:r>
              <w:t>采购物品到位时间</w:t>
            </w:r>
          </w:p>
        </w:tc>
        <w:tc>
          <w:tcPr>
            <w:tcW w:w="2551" w:type="dxa"/>
            <w:vAlign w:val="center"/>
          </w:tcPr>
          <w:p>
            <w:pPr>
              <w:pStyle w:val="29"/>
            </w:pPr>
            <w:r>
              <w:t>12月底前</w:t>
            </w:r>
          </w:p>
        </w:tc>
        <w:tc>
          <w:tcPr>
            <w:tcW w:w="2268" w:type="dxa"/>
            <w:vAlign w:val="center"/>
          </w:tcPr>
          <w:p>
            <w:pPr>
              <w:pStyle w:val="2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验收时间</w:t>
            </w:r>
          </w:p>
        </w:tc>
        <w:tc>
          <w:tcPr>
            <w:tcW w:w="2835" w:type="dxa"/>
            <w:vAlign w:val="center"/>
          </w:tcPr>
          <w:p>
            <w:pPr>
              <w:pStyle w:val="29"/>
            </w:pPr>
            <w:r>
              <w:t>验收时间</w:t>
            </w:r>
          </w:p>
        </w:tc>
        <w:tc>
          <w:tcPr>
            <w:tcW w:w="2551" w:type="dxa"/>
            <w:vAlign w:val="center"/>
          </w:tcPr>
          <w:p>
            <w:pPr>
              <w:pStyle w:val="29"/>
            </w:pPr>
            <w:r>
              <w:t>12月底前</w:t>
            </w:r>
          </w:p>
        </w:tc>
        <w:tc>
          <w:tcPr>
            <w:tcW w:w="2268" w:type="dxa"/>
            <w:vAlign w:val="center"/>
          </w:tcPr>
          <w:p>
            <w:pPr>
              <w:pStyle w:val="2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地球物理勘探类设备的成本</w:t>
            </w:r>
          </w:p>
        </w:tc>
        <w:tc>
          <w:tcPr>
            <w:tcW w:w="2835" w:type="dxa"/>
            <w:vAlign w:val="center"/>
          </w:tcPr>
          <w:p>
            <w:pPr>
              <w:pStyle w:val="29"/>
            </w:pPr>
            <w:r>
              <w:t>不超过购置地球物理勘探类设备的预算额度</w:t>
            </w:r>
          </w:p>
        </w:tc>
        <w:tc>
          <w:tcPr>
            <w:tcW w:w="2551" w:type="dxa"/>
            <w:vAlign w:val="center"/>
          </w:tcPr>
          <w:p>
            <w:pPr>
              <w:pStyle w:val="29"/>
            </w:pPr>
            <w:r>
              <w:t>≤432万元</w:t>
            </w:r>
          </w:p>
        </w:tc>
        <w:tc>
          <w:tcPr>
            <w:tcW w:w="2268" w:type="dxa"/>
            <w:vAlign w:val="center"/>
          </w:tcPr>
          <w:p>
            <w:pPr>
              <w:pStyle w:val="2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其他类专用设备的成本</w:t>
            </w:r>
          </w:p>
        </w:tc>
        <w:tc>
          <w:tcPr>
            <w:tcW w:w="2835" w:type="dxa"/>
            <w:vAlign w:val="center"/>
          </w:tcPr>
          <w:p>
            <w:pPr>
              <w:pStyle w:val="29"/>
            </w:pPr>
            <w:r>
              <w:t>不超过购置其他类专用设备的预算额度</w:t>
            </w:r>
          </w:p>
        </w:tc>
        <w:tc>
          <w:tcPr>
            <w:tcW w:w="2551" w:type="dxa"/>
            <w:vAlign w:val="center"/>
          </w:tcPr>
          <w:p>
            <w:pPr>
              <w:pStyle w:val="29"/>
            </w:pPr>
            <w:r>
              <w:t>≤7万元</w:t>
            </w:r>
          </w:p>
        </w:tc>
        <w:tc>
          <w:tcPr>
            <w:tcW w:w="2268" w:type="dxa"/>
            <w:vAlign w:val="center"/>
          </w:tcPr>
          <w:p>
            <w:pPr>
              <w:pStyle w:val="2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地质测绘类设备的成本</w:t>
            </w:r>
          </w:p>
        </w:tc>
        <w:tc>
          <w:tcPr>
            <w:tcW w:w="2835" w:type="dxa"/>
            <w:vAlign w:val="center"/>
          </w:tcPr>
          <w:p>
            <w:pPr>
              <w:pStyle w:val="29"/>
            </w:pPr>
            <w:r>
              <w:t>不超过购置地质测绘类设备的预算额度</w:t>
            </w:r>
          </w:p>
        </w:tc>
        <w:tc>
          <w:tcPr>
            <w:tcW w:w="2551" w:type="dxa"/>
            <w:vAlign w:val="center"/>
          </w:tcPr>
          <w:p>
            <w:pPr>
              <w:pStyle w:val="29"/>
            </w:pPr>
            <w:r>
              <w:t>≤54.15万元</w:t>
            </w:r>
          </w:p>
        </w:tc>
        <w:tc>
          <w:tcPr>
            <w:tcW w:w="2268" w:type="dxa"/>
            <w:vAlign w:val="center"/>
          </w:tcPr>
          <w:p>
            <w:pPr>
              <w:pStyle w:val="2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设备利用率</w:t>
            </w:r>
          </w:p>
        </w:tc>
        <w:tc>
          <w:tcPr>
            <w:tcW w:w="2835" w:type="dxa"/>
            <w:vAlign w:val="center"/>
          </w:tcPr>
          <w:p>
            <w:pPr>
              <w:pStyle w:val="29"/>
            </w:pPr>
            <w:r>
              <w:t>设备利用率=实际利用程度/设备设计利用程度*100%</w:t>
            </w:r>
          </w:p>
        </w:tc>
        <w:tc>
          <w:tcPr>
            <w:tcW w:w="2551" w:type="dxa"/>
            <w:vAlign w:val="center"/>
          </w:tcPr>
          <w:p>
            <w:pPr>
              <w:pStyle w:val="29"/>
            </w:pPr>
            <w:r>
              <w:t>≥95%</w:t>
            </w:r>
          </w:p>
        </w:tc>
        <w:tc>
          <w:tcPr>
            <w:tcW w:w="2268" w:type="dxa"/>
            <w:vAlign w:val="center"/>
          </w:tcPr>
          <w:p>
            <w:pPr>
              <w:pStyle w:val="2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可持续影响指标</w:t>
            </w:r>
          </w:p>
        </w:tc>
        <w:tc>
          <w:tcPr>
            <w:tcW w:w="2835" w:type="dxa"/>
            <w:vAlign w:val="center"/>
          </w:tcPr>
          <w:p>
            <w:pPr>
              <w:pStyle w:val="29"/>
            </w:pPr>
            <w:r>
              <w:t>项目持续发挥作用期限</w:t>
            </w:r>
          </w:p>
        </w:tc>
        <w:tc>
          <w:tcPr>
            <w:tcW w:w="2835" w:type="dxa"/>
            <w:vAlign w:val="center"/>
          </w:tcPr>
          <w:p>
            <w:pPr>
              <w:pStyle w:val="29"/>
            </w:pPr>
            <w:r>
              <w:t>项目实施对社会经济的持续影响期限</w:t>
            </w:r>
          </w:p>
        </w:tc>
        <w:tc>
          <w:tcPr>
            <w:tcW w:w="2551" w:type="dxa"/>
            <w:vAlign w:val="center"/>
          </w:tcPr>
          <w:p>
            <w:pPr>
              <w:pStyle w:val="29"/>
            </w:pPr>
            <w:r>
              <w:t>使用年限内</w:t>
            </w:r>
          </w:p>
        </w:tc>
        <w:tc>
          <w:tcPr>
            <w:tcW w:w="2268" w:type="dxa"/>
            <w:vAlign w:val="center"/>
          </w:tcPr>
          <w:p>
            <w:pPr>
              <w:pStyle w:val="29"/>
            </w:pPr>
            <w:r>
              <w:t>《政府会计准则》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受益群体满意度</w:t>
            </w:r>
          </w:p>
        </w:tc>
        <w:tc>
          <w:tcPr>
            <w:tcW w:w="2835" w:type="dxa"/>
            <w:vAlign w:val="center"/>
          </w:tcPr>
          <w:p>
            <w:pPr>
              <w:pStyle w:val="29"/>
            </w:pPr>
            <w:r>
              <w:t>调查中使用人员满意和较满意的数量占调查总人数的比率</w:t>
            </w:r>
          </w:p>
        </w:tc>
        <w:tc>
          <w:tcPr>
            <w:tcW w:w="2551" w:type="dxa"/>
            <w:vAlign w:val="center"/>
          </w:tcPr>
          <w:p>
            <w:pPr>
              <w:pStyle w:val="29"/>
            </w:pPr>
            <w:r>
              <w:t>≥95%</w:t>
            </w:r>
          </w:p>
        </w:tc>
        <w:tc>
          <w:tcPr>
            <w:tcW w:w="2268" w:type="dxa"/>
            <w:vAlign w:val="center"/>
          </w:tcPr>
          <w:p>
            <w:pPr>
              <w:pStyle w:val="29"/>
            </w:pPr>
            <w:r>
              <w:t>调查问卷</w:t>
            </w:r>
          </w:p>
        </w:tc>
      </w:tr>
    </w:tbl>
    <w:p>
      <w:pPr>
        <w:pStyle w:val="27"/>
      </w:pPr>
    </w:p>
    <w:p>
      <w:pPr>
        <w:pStyle w:val="27"/>
        <w:ind w:firstLine="560"/>
      </w:pPr>
      <w:r>
        <w:rPr>
          <w:rFonts w:ascii="方正仿宋_GBK" w:hAnsi="方正仿宋_GBK" w:eastAsia="方正仿宋_GBK" w:cs="方正仿宋_GBK"/>
          <w:b/>
          <w:color w:val="000000"/>
          <w:sz w:val="28"/>
        </w:rPr>
        <w:t>3、省煤田地质局物测地质队特种专业技术用车购置绩效目标表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944"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1.开展特种专业技术用车的采购工作，将有效提高我单位勘查施工能力，加快能源、矿产资源开发利用步伐，有力促进能源结构优化调整、生态环境改善和能源资源保障能力的提升。</w:t>
            </w:r>
          </w:p>
        </w:tc>
      </w:tr>
    </w:tbl>
    <w:p>
      <w:pPr>
        <w:pStyle w:val="27"/>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购置特种专业技术用车的数量</w:t>
            </w:r>
          </w:p>
        </w:tc>
        <w:tc>
          <w:tcPr>
            <w:tcW w:w="2835" w:type="dxa"/>
            <w:vAlign w:val="center"/>
          </w:tcPr>
          <w:p>
            <w:pPr>
              <w:pStyle w:val="29"/>
            </w:pPr>
            <w:r>
              <w:t>新增购置特种专业技术用车的数量</w:t>
            </w:r>
          </w:p>
        </w:tc>
        <w:tc>
          <w:tcPr>
            <w:tcW w:w="2551" w:type="dxa"/>
            <w:vAlign w:val="center"/>
          </w:tcPr>
          <w:p>
            <w:pPr>
              <w:pStyle w:val="29"/>
            </w:pPr>
            <w:r>
              <w:t>1辆</w:t>
            </w:r>
          </w:p>
        </w:tc>
        <w:tc>
          <w:tcPr>
            <w:tcW w:w="2268" w:type="dxa"/>
            <w:vAlign w:val="center"/>
          </w:tcPr>
          <w:p>
            <w:pPr>
              <w:pStyle w:val="2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验收合格率</w:t>
            </w:r>
          </w:p>
        </w:tc>
        <w:tc>
          <w:tcPr>
            <w:tcW w:w="2835" w:type="dxa"/>
            <w:vAlign w:val="center"/>
          </w:tcPr>
          <w:p>
            <w:pPr>
              <w:pStyle w:val="29"/>
            </w:pPr>
            <w:r>
              <w:t>验收合格率</w:t>
            </w:r>
          </w:p>
        </w:tc>
        <w:tc>
          <w:tcPr>
            <w:tcW w:w="2551" w:type="dxa"/>
            <w:vAlign w:val="center"/>
          </w:tcPr>
          <w:p>
            <w:pPr>
              <w:pStyle w:val="29"/>
            </w:pPr>
            <w:r>
              <w:t>100%</w:t>
            </w:r>
          </w:p>
        </w:tc>
        <w:tc>
          <w:tcPr>
            <w:tcW w:w="2268" w:type="dxa"/>
            <w:vAlign w:val="center"/>
          </w:tcPr>
          <w:p>
            <w:pPr>
              <w:pStyle w:val="2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采购物品到位时间</w:t>
            </w:r>
          </w:p>
        </w:tc>
        <w:tc>
          <w:tcPr>
            <w:tcW w:w="2835" w:type="dxa"/>
            <w:vAlign w:val="center"/>
          </w:tcPr>
          <w:p>
            <w:pPr>
              <w:pStyle w:val="29"/>
            </w:pPr>
            <w:r>
              <w:t>采购物品到位时间</w:t>
            </w:r>
          </w:p>
        </w:tc>
        <w:tc>
          <w:tcPr>
            <w:tcW w:w="2551" w:type="dxa"/>
            <w:vAlign w:val="center"/>
          </w:tcPr>
          <w:p>
            <w:pPr>
              <w:pStyle w:val="29"/>
            </w:pPr>
            <w:r>
              <w:t>12月底前</w:t>
            </w:r>
          </w:p>
        </w:tc>
        <w:tc>
          <w:tcPr>
            <w:tcW w:w="2268" w:type="dxa"/>
            <w:vAlign w:val="center"/>
          </w:tcPr>
          <w:p>
            <w:pPr>
              <w:pStyle w:val="2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验收时间</w:t>
            </w:r>
          </w:p>
        </w:tc>
        <w:tc>
          <w:tcPr>
            <w:tcW w:w="2835" w:type="dxa"/>
            <w:vAlign w:val="center"/>
          </w:tcPr>
          <w:p>
            <w:pPr>
              <w:pStyle w:val="29"/>
            </w:pPr>
            <w:r>
              <w:t>验收时间</w:t>
            </w:r>
          </w:p>
        </w:tc>
        <w:tc>
          <w:tcPr>
            <w:tcW w:w="2551" w:type="dxa"/>
            <w:vAlign w:val="center"/>
          </w:tcPr>
          <w:p>
            <w:pPr>
              <w:pStyle w:val="29"/>
            </w:pPr>
            <w:r>
              <w:t>12月底前</w:t>
            </w:r>
          </w:p>
        </w:tc>
        <w:tc>
          <w:tcPr>
            <w:tcW w:w="2268" w:type="dxa"/>
            <w:vAlign w:val="center"/>
          </w:tcPr>
          <w:p>
            <w:pPr>
              <w:pStyle w:val="2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购置特种专业技术用车的成本</w:t>
            </w:r>
          </w:p>
        </w:tc>
        <w:tc>
          <w:tcPr>
            <w:tcW w:w="2835" w:type="dxa"/>
            <w:vAlign w:val="center"/>
          </w:tcPr>
          <w:p>
            <w:pPr>
              <w:pStyle w:val="29"/>
            </w:pPr>
            <w:r>
              <w:t>不超过购置特种专业技术用车的预算额度</w:t>
            </w:r>
          </w:p>
        </w:tc>
        <w:tc>
          <w:tcPr>
            <w:tcW w:w="2551" w:type="dxa"/>
            <w:vAlign w:val="center"/>
          </w:tcPr>
          <w:p>
            <w:pPr>
              <w:pStyle w:val="29"/>
            </w:pPr>
            <w:r>
              <w:t>≤18万元</w:t>
            </w:r>
          </w:p>
        </w:tc>
        <w:tc>
          <w:tcPr>
            <w:tcW w:w="2268" w:type="dxa"/>
            <w:vAlign w:val="center"/>
          </w:tcPr>
          <w:p>
            <w:pPr>
              <w:pStyle w:val="2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17" w:type="dxa"/>
            <w:vMerge w:val="restart"/>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设备利用率</w:t>
            </w:r>
          </w:p>
        </w:tc>
        <w:tc>
          <w:tcPr>
            <w:tcW w:w="2835" w:type="dxa"/>
            <w:vAlign w:val="center"/>
          </w:tcPr>
          <w:p>
            <w:pPr>
              <w:pStyle w:val="29"/>
            </w:pPr>
            <w:r>
              <w:t>设备利用率=实际利用程度/设备设计利用程度*100%</w:t>
            </w:r>
          </w:p>
        </w:tc>
        <w:tc>
          <w:tcPr>
            <w:tcW w:w="2551" w:type="dxa"/>
            <w:vAlign w:val="center"/>
          </w:tcPr>
          <w:p>
            <w:pPr>
              <w:pStyle w:val="29"/>
            </w:pPr>
            <w:r>
              <w:t>≥95%</w:t>
            </w:r>
          </w:p>
        </w:tc>
        <w:tc>
          <w:tcPr>
            <w:tcW w:w="2268" w:type="dxa"/>
            <w:vAlign w:val="center"/>
          </w:tcPr>
          <w:p>
            <w:pPr>
              <w:pStyle w:val="2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可持续影响指标</w:t>
            </w:r>
          </w:p>
        </w:tc>
        <w:tc>
          <w:tcPr>
            <w:tcW w:w="2835" w:type="dxa"/>
            <w:vAlign w:val="center"/>
          </w:tcPr>
          <w:p>
            <w:pPr>
              <w:pStyle w:val="29"/>
            </w:pPr>
            <w:r>
              <w:t>项目持续发挥作用期限</w:t>
            </w:r>
          </w:p>
        </w:tc>
        <w:tc>
          <w:tcPr>
            <w:tcW w:w="2835" w:type="dxa"/>
            <w:vAlign w:val="center"/>
          </w:tcPr>
          <w:p>
            <w:pPr>
              <w:pStyle w:val="29"/>
            </w:pPr>
            <w:r>
              <w:t>项目实施对社会经济的持续影响期限</w:t>
            </w:r>
          </w:p>
        </w:tc>
        <w:tc>
          <w:tcPr>
            <w:tcW w:w="2551" w:type="dxa"/>
            <w:vAlign w:val="center"/>
          </w:tcPr>
          <w:p>
            <w:pPr>
              <w:pStyle w:val="29"/>
            </w:pPr>
            <w:r>
              <w:t>使用年限内</w:t>
            </w:r>
          </w:p>
        </w:tc>
        <w:tc>
          <w:tcPr>
            <w:tcW w:w="2268" w:type="dxa"/>
            <w:vAlign w:val="center"/>
          </w:tcPr>
          <w:p>
            <w:pPr>
              <w:pStyle w:val="29"/>
            </w:pPr>
            <w:r>
              <w:t>《政府会计准则》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受益群体满意度</w:t>
            </w:r>
          </w:p>
        </w:tc>
        <w:tc>
          <w:tcPr>
            <w:tcW w:w="2835" w:type="dxa"/>
            <w:vAlign w:val="center"/>
          </w:tcPr>
          <w:p>
            <w:pPr>
              <w:pStyle w:val="29"/>
            </w:pPr>
            <w:r>
              <w:t>调查中使用人员满意和较满意的数量占调查总人数的比率</w:t>
            </w:r>
          </w:p>
        </w:tc>
        <w:tc>
          <w:tcPr>
            <w:tcW w:w="2551" w:type="dxa"/>
            <w:vAlign w:val="center"/>
          </w:tcPr>
          <w:p>
            <w:pPr>
              <w:pStyle w:val="29"/>
            </w:pPr>
            <w:r>
              <w:t>≥95%</w:t>
            </w:r>
          </w:p>
        </w:tc>
        <w:tc>
          <w:tcPr>
            <w:tcW w:w="2268" w:type="dxa"/>
            <w:vAlign w:val="center"/>
          </w:tcPr>
          <w:p>
            <w:pPr>
              <w:pStyle w:val="29"/>
            </w:pPr>
            <w:r>
              <w:t>调查问卷</w:t>
            </w:r>
          </w:p>
        </w:tc>
      </w:tr>
    </w:tbl>
    <w:p>
      <w:pPr>
        <w:pStyle w:val="27"/>
      </w:pPr>
    </w:p>
    <w:p>
      <w:pPr>
        <w:pStyle w:val="27"/>
        <w:ind w:firstLine="560"/>
      </w:pPr>
      <w:r>
        <w:rPr>
          <w:rFonts w:ascii="方正仿宋_GBK" w:hAnsi="方正仿宋_GBK" w:eastAsia="方正仿宋_GBK" w:cs="方正仿宋_GBK"/>
          <w:b/>
          <w:color w:val="000000"/>
          <w:sz w:val="28"/>
        </w:rPr>
        <w:t>4、物测地质队事业支出绩效目标表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964"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通过开展地震勘探、地质测绘、地形测量等工作，完成全年服务地方政府、科研院所、国有能源集团等公益地质勘查工作任务，加快我省能源、矿产资源开发利用步伐，有力促进全省能源结构优化调整、生态环境改善和能源资源保障能力的提升。</w:t>
            </w:r>
          </w:p>
        </w:tc>
      </w:tr>
    </w:tbl>
    <w:p>
      <w:pPr>
        <w:pStyle w:val="27"/>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完成公益类地质勘查项目的个数</w:t>
            </w:r>
          </w:p>
        </w:tc>
        <w:tc>
          <w:tcPr>
            <w:tcW w:w="2835" w:type="dxa"/>
            <w:vAlign w:val="center"/>
          </w:tcPr>
          <w:p>
            <w:pPr>
              <w:pStyle w:val="29"/>
            </w:pPr>
            <w:r>
              <w:t>完成服务地方政府等公益类地质勘查项目的个数</w:t>
            </w:r>
          </w:p>
        </w:tc>
        <w:tc>
          <w:tcPr>
            <w:tcW w:w="2551" w:type="dxa"/>
            <w:vAlign w:val="center"/>
          </w:tcPr>
          <w:p>
            <w:pPr>
              <w:pStyle w:val="29"/>
            </w:pPr>
            <w:r>
              <w:t>≥6个</w:t>
            </w:r>
          </w:p>
        </w:tc>
        <w:tc>
          <w:tcPr>
            <w:tcW w:w="2268" w:type="dxa"/>
            <w:vAlign w:val="center"/>
          </w:tcPr>
          <w:p>
            <w:pPr>
              <w:pStyle w:val="2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验收合格率</w:t>
            </w:r>
          </w:p>
        </w:tc>
        <w:tc>
          <w:tcPr>
            <w:tcW w:w="2835" w:type="dxa"/>
            <w:vAlign w:val="center"/>
          </w:tcPr>
          <w:p>
            <w:pPr>
              <w:pStyle w:val="29"/>
            </w:pPr>
            <w:r>
              <w:t>所完成项目的验收合格情况</w:t>
            </w:r>
          </w:p>
        </w:tc>
        <w:tc>
          <w:tcPr>
            <w:tcW w:w="2551" w:type="dxa"/>
            <w:vAlign w:val="center"/>
          </w:tcPr>
          <w:p>
            <w:pPr>
              <w:pStyle w:val="29"/>
            </w:pPr>
            <w:r>
              <w:t>≥90%</w:t>
            </w:r>
          </w:p>
        </w:tc>
        <w:tc>
          <w:tcPr>
            <w:tcW w:w="2268" w:type="dxa"/>
            <w:vAlign w:val="center"/>
          </w:tcPr>
          <w:p>
            <w:pPr>
              <w:pStyle w:val="2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项目完成的时效性</w:t>
            </w:r>
          </w:p>
        </w:tc>
        <w:tc>
          <w:tcPr>
            <w:tcW w:w="2835" w:type="dxa"/>
            <w:vAlign w:val="center"/>
          </w:tcPr>
          <w:p>
            <w:pPr>
              <w:pStyle w:val="29"/>
            </w:pPr>
            <w:r>
              <w:t>项目完成的时效性要求</w:t>
            </w:r>
          </w:p>
        </w:tc>
        <w:tc>
          <w:tcPr>
            <w:tcW w:w="2551" w:type="dxa"/>
            <w:vAlign w:val="center"/>
          </w:tcPr>
          <w:p>
            <w:pPr>
              <w:pStyle w:val="29"/>
            </w:pPr>
            <w:r>
              <w:t xml:space="preserve">按合同规定完成 </w:t>
            </w:r>
          </w:p>
        </w:tc>
        <w:tc>
          <w:tcPr>
            <w:tcW w:w="2268" w:type="dxa"/>
            <w:vAlign w:val="center"/>
          </w:tcPr>
          <w:p>
            <w:pPr>
              <w:pStyle w:val="29"/>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地质勘查项目预算标准</w:t>
            </w:r>
          </w:p>
        </w:tc>
        <w:tc>
          <w:tcPr>
            <w:tcW w:w="2835" w:type="dxa"/>
            <w:vAlign w:val="center"/>
          </w:tcPr>
          <w:p>
            <w:pPr>
              <w:pStyle w:val="29"/>
            </w:pPr>
            <w:r>
              <w:t>地震勘探、地质测绘、地形测量、钻探及其他地质工作的预算标准</w:t>
            </w:r>
          </w:p>
        </w:tc>
        <w:tc>
          <w:tcPr>
            <w:tcW w:w="2551" w:type="dxa"/>
            <w:vAlign w:val="center"/>
          </w:tcPr>
          <w:p>
            <w:pPr>
              <w:pStyle w:val="29"/>
            </w:pPr>
            <w:r>
              <w:t>按统一规定执行</w:t>
            </w:r>
          </w:p>
        </w:tc>
        <w:tc>
          <w:tcPr>
            <w:tcW w:w="2268" w:type="dxa"/>
            <w:vAlign w:val="center"/>
          </w:tcPr>
          <w:p>
            <w:pPr>
              <w:pStyle w:val="2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提供公益类地质勘查服务的效果</w:t>
            </w:r>
          </w:p>
        </w:tc>
        <w:tc>
          <w:tcPr>
            <w:tcW w:w="2835" w:type="dxa"/>
            <w:vAlign w:val="center"/>
          </w:tcPr>
          <w:p>
            <w:pPr>
              <w:pStyle w:val="29"/>
            </w:pPr>
            <w:r>
              <w:t>为地方政府等提供公益类地质勘查服务的效果</w:t>
            </w:r>
          </w:p>
        </w:tc>
        <w:tc>
          <w:tcPr>
            <w:tcW w:w="2551" w:type="dxa"/>
            <w:vAlign w:val="center"/>
          </w:tcPr>
          <w:p>
            <w:pPr>
              <w:pStyle w:val="29"/>
            </w:pPr>
            <w:r>
              <w:t>良好及以上</w:t>
            </w:r>
          </w:p>
        </w:tc>
        <w:tc>
          <w:tcPr>
            <w:tcW w:w="2268" w:type="dxa"/>
            <w:vAlign w:val="center"/>
          </w:tcPr>
          <w:p>
            <w:pPr>
              <w:pStyle w:val="2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反映服务对象对单位提供的公益类地质勘查服务的满意度</w:t>
            </w:r>
          </w:p>
        </w:tc>
        <w:tc>
          <w:tcPr>
            <w:tcW w:w="2551" w:type="dxa"/>
            <w:vAlign w:val="center"/>
          </w:tcPr>
          <w:p>
            <w:pPr>
              <w:pStyle w:val="29"/>
            </w:pPr>
            <w:r>
              <w:t>≥95%</w:t>
            </w:r>
          </w:p>
        </w:tc>
        <w:tc>
          <w:tcPr>
            <w:tcW w:w="2268" w:type="dxa"/>
            <w:vAlign w:val="center"/>
          </w:tcPr>
          <w:p>
            <w:pPr>
              <w:pStyle w:val="29"/>
            </w:pPr>
            <w:r>
              <w:t>调查问卷</w:t>
            </w:r>
          </w:p>
        </w:tc>
      </w:tr>
    </w:tbl>
    <w:p>
      <w:pPr>
        <w:pStyle w:val="27"/>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2022年，河北省煤田地质局物测地质队安排政府采购预算643.40万元。具体内容见下表。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1006"/>
        <w:gridCol w:w="553"/>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343006河北省煤田地质局物测地质队</w:t>
            </w:r>
          </w:p>
        </w:tc>
        <w:tc>
          <w:tcPr>
            <w:tcW w:w="8676"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1006" w:type="dxa"/>
            <w:vMerge w:val="restart"/>
            <w:vAlign w:val="center"/>
          </w:tcPr>
          <w:p>
            <w:pPr>
              <w:pStyle w:val="13"/>
            </w:pPr>
            <w:r>
              <w:t>计量  单位</w:t>
            </w:r>
          </w:p>
        </w:tc>
        <w:tc>
          <w:tcPr>
            <w:tcW w:w="553"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1006" w:type="dxa"/>
            <w:vMerge w:val="continue"/>
          </w:tcPr>
          <w:p/>
        </w:tc>
        <w:tc>
          <w:tcPr>
            <w:tcW w:w="553"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1006" w:type="dxa"/>
            <w:vAlign w:val="center"/>
          </w:tcPr>
          <w:p>
            <w:pPr>
              <w:pStyle w:val="17"/>
            </w:pPr>
          </w:p>
        </w:tc>
        <w:tc>
          <w:tcPr>
            <w:tcW w:w="553" w:type="dxa"/>
            <w:vAlign w:val="center"/>
          </w:tcPr>
          <w:p>
            <w:pPr>
              <w:pStyle w:val="18"/>
            </w:pPr>
          </w:p>
        </w:tc>
        <w:tc>
          <w:tcPr>
            <w:tcW w:w="850" w:type="dxa"/>
            <w:vAlign w:val="center"/>
          </w:tcPr>
          <w:p>
            <w:pPr>
              <w:pStyle w:val="18"/>
            </w:pPr>
          </w:p>
        </w:tc>
        <w:tc>
          <w:tcPr>
            <w:tcW w:w="964" w:type="dxa"/>
            <w:vAlign w:val="center"/>
          </w:tcPr>
          <w:p>
            <w:pPr>
              <w:pStyle w:val="18"/>
            </w:pPr>
            <w:r>
              <w:t>643.40</w:t>
            </w:r>
          </w:p>
        </w:tc>
        <w:tc>
          <w:tcPr>
            <w:tcW w:w="964" w:type="dxa"/>
            <w:vAlign w:val="center"/>
          </w:tcPr>
          <w:p>
            <w:pPr>
              <w:pStyle w:val="18"/>
            </w:pPr>
            <w:r>
              <w:t>9.40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634.00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r>
              <w:t>196.47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河北省煤田地质局物测地质队小计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1006" w:type="dxa"/>
            <w:vAlign w:val="center"/>
          </w:tcPr>
          <w:p>
            <w:pPr>
              <w:pStyle w:val="17"/>
            </w:pPr>
          </w:p>
        </w:tc>
        <w:tc>
          <w:tcPr>
            <w:tcW w:w="553" w:type="dxa"/>
            <w:vAlign w:val="center"/>
          </w:tcPr>
          <w:p>
            <w:pPr>
              <w:pStyle w:val="18"/>
            </w:pPr>
          </w:p>
        </w:tc>
        <w:tc>
          <w:tcPr>
            <w:tcW w:w="850" w:type="dxa"/>
            <w:vAlign w:val="center"/>
          </w:tcPr>
          <w:p>
            <w:pPr>
              <w:pStyle w:val="18"/>
            </w:pPr>
          </w:p>
        </w:tc>
        <w:tc>
          <w:tcPr>
            <w:tcW w:w="964" w:type="dxa"/>
            <w:vAlign w:val="center"/>
          </w:tcPr>
          <w:p>
            <w:pPr>
              <w:pStyle w:val="18"/>
            </w:pPr>
            <w:r>
              <w:t>643.40</w:t>
            </w:r>
          </w:p>
        </w:tc>
        <w:tc>
          <w:tcPr>
            <w:tcW w:w="964" w:type="dxa"/>
            <w:vAlign w:val="center"/>
          </w:tcPr>
          <w:p>
            <w:pPr>
              <w:pStyle w:val="18"/>
            </w:pPr>
            <w:r>
              <w:t>9.40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634.00</w:t>
            </w:r>
          </w:p>
        </w:tc>
        <w:tc>
          <w:tcPr>
            <w:tcW w:w="964" w:type="dxa"/>
            <w:vAlign w:val="center"/>
          </w:tcPr>
          <w:p>
            <w:pPr>
              <w:pStyle w:val="18"/>
            </w:pPr>
          </w:p>
        </w:tc>
        <w:tc>
          <w:tcPr>
            <w:tcW w:w="964" w:type="dxa"/>
            <w:vAlign w:val="center"/>
          </w:tcPr>
          <w:p>
            <w:pPr>
              <w:pStyle w:val="18"/>
            </w:pPr>
          </w:p>
        </w:tc>
        <w:tc>
          <w:tcPr>
            <w:tcW w:w="964" w:type="dxa"/>
            <w:vAlign w:val="center"/>
          </w:tcPr>
          <w:p>
            <w:pPr>
              <w:pStyle w:val="18"/>
            </w:pPr>
            <w:r>
              <w:t>196.47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公用类项目</w:t>
            </w:r>
          </w:p>
        </w:tc>
        <w:tc>
          <w:tcPr>
            <w:tcW w:w="964" w:type="dxa"/>
            <w:vAlign w:val="center"/>
          </w:tcPr>
          <w:p>
            <w:pPr>
              <w:pStyle w:val="14"/>
            </w:pPr>
            <w:r>
              <w:t>520.61</w:t>
            </w:r>
          </w:p>
        </w:tc>
        <w:tc>
          <w:tcPr>
            <w:tcW w:w="1134" w:type="dxa"/>
            <w:vAlign w:val="center"/>
          </w:tcPr>
          <w:p>
            <w:pPr>
              <w:pStyle w:val="15"/>
            </w:pPr>
            <w:r>
              <w:t>喷墨打印机</w:t>
            </w:r>
          </w:p>
        </w:tc>
        <w:tc>
          <w:tcPr>
            <w:tcW w:w="1134" w:type="dxa"/>
            <w:vAlign w:val="center"/>
          </w:tcPr>
          <w:p>
            <w:pPr>
              <w:pStyle w:val="15"/>
            </w:pPr>
            <w:r>
              <w:t>A0201060101</w:t>
            </w:r>
          </w:p>
        </w:tc>
        <w:tc>
          <w:tcPr>
            <w:tcW w:w="1006" w:type="dxa"/>
            <w:vAlign w:val="center"/>
          </w:tcPr>
          <w:p>
            <w:pPr>
              <w:pStyle w:val="16"/>
            </w:pPr>
            <w:r>
              <w:t>台</w:t>
            </w:r>
          </w:p>
        </w:tc>
        <w:tc>
          <w:tcPr>
            <w:tcW w:w="553" w:type="dxa"/>
            <w:vAlign w:val="center"/>
          </w:tcPr>
          <w:p>
            <w:pPr>
              <w:pStyle w:val="14"/>
            </w:pPr>
            <w:r>
              <w:t>1</w:t>
            </w:r>
          </w:p>
        </w:tc>
        <w:tc>
          <w:tcPr>
            <w:tcW w:w="850" w:type="dxa"/>
            <w:vAlign w:val="center"/>
          </w:tcPr>
          <w:p>
            <w:pPr>
              <w:pStyle w:val="14"/>
            </w:pPr>
            <w:r>
              <w:t>0.60</w:t>
            </w:r>
          </w:p>
        </w:tc>
        <w:tc>
          <w:tcPr>
            <w:tcW w:w="964" w:type="dxa"/>
            <w:vAlign w:val="center"/>
          </w:tcPr>
          <w:p>
            <w:pPr>
              <w:pStyle w:val="14"/>
            </w:pPr>
            <w:r>
              <w:t>0.60</w:t>
            </w:r>
          </w:p>
        </w:tc>
        <w:tc>
          <w:tcPr>
            <w:tcW w:w="964" w:type="dxa"/>
            <w:vAlign w:val="center"/>
          </w:tcPr>
          <w:p>
            <w:pPr>
              <w:pStyle w:val="14"/>
            </w:pPr>
            <w:r>
              <w:t>0.60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公用类项目</w:t>
            </w:r>
          </w:p>
        </w:tc>
        <w:tc>
          <w:tcPr>
            <w:tcW w:w="964" w:type="dxa"/>
            <w:vAlign w:val="center"/>
          </w:tcPr>
          <w:p>
            <w:pPr>
              <w:pStyle w:val="14"/>
            </w:pPr>
            <w:r>
              <w:t>520.61</w:t>
            </w:r>
          </w:p>
        </w:tc>
        <w:tc>
          <w:tcPr>
            <w:tcW w:w="1134" w:type="dxa"/>
            <w:vAlign w:val="center"/>
          </w:tcPr>
          <w:p>
            <w:pPr>
              <w:pStyle w:val="15"/>
            </w:pPr>
            <w:r>
              <w:t>激光打印机</w:t>
            </w:r>
          </w:p>
        </w:tc>
        <w:tc>
          <w:tcPr>
            <w:tcW w:w="1134" w:type="dxa"/>
            <w:vAlign w:val="center"/>
          </w:tcPr>
          <w:p>
            <w:pPr>
              <w:pStyle w:val="15"/>
            </w:pPr>
            <w:r>
              <w:t>A0201060102</w:t>
            </w:r>
          </w:p>
        </w:tc>
        <w:tc>
          <w:tcPr>
            <w:tcW w:w="1006" w:type="dxa"/>
            <w:vAlign w:val="center"/>
          </w:tcPr>
          <w:p>
            <w:pPr>
              <w:pStyle w:val="16"/>
            </w:pPr>
            <w:r>
              <w:t>台</w:t>
            </w:r>
          </w:p>
        </w:tc>
        <w:tc>
          <w:tcPr>
            <w:tcW w:w="553" w:type="dxa"/>
            <w:vAlign w:val="center"/>
          </w:tcPr>
          <w:p>
            <w:pPr>
              <w:pStyle w:val="14"/>
            </w:pPr>
            <w:r>
              <w:t>2</w:t>
            </w:r>
          </w:p>
        </w:tc>
        <w:tc>
          <w:tcPr>
            <w:tcW w:w="850" w:type="dxa"/>
            <w:vAlign w:val="center"/>
          </w:tcPr>
          <w:p>
            <w:pPr>
              <w:pStyle w:val="14"/>
            </w:pPr>
            <w:r>
              <w:t>0.30</w:t>
            </w:r>
          </w:p>
        </w:tc>
        <w:tc>
          <w:tcPr>
            <w:tcW w:w="964" w:type="dxa"/>
            <w:vAlign w:val="center"/>
          </w:tcPr>
          <w:p>
            <w:pPr>
              <w:pStyle w:val="14"/>
            </w:pPr>
            <w:r>
              <w:t>0.60</w:t>
            </w:r>
          </w:p>
        </w:tc>
        <w:tc>
          <w:tcPr>
            <w:tcW w:w="964" w:type="dxa"/>
            <w:vAlign w:val="center"/>
          </w:tcPr>
          <w:p>
            <w:pPr>
              <w:pStyle w:val="14"/>
            </w:pPr>
            <w:r>
              <w:t>0.60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公用类项目</w:t>
            </w:r>
          </w:p>
        </w:tc>
        <w:tc>
          <w:tcPr>
            <w:tcW w:w="964" w:type="dxa"/>
            <w:vAlign w:val="center"/>
          </w:tcPr>
          <w:p>
            <w:pPr>
              <w:pStyle w:val="14"/>
            </w:pPr>
            <w:r>
              <w:t>520.61</w:t>
            </w:r>
          </w:p>
        </w:tc>
        <w:tc>
          <w:tcPr>
            <w:tcW w:w="1134" w:type="dxa"/>
            <w:vAlign w:val="center"/>
          </w:tcPr>
          <w:p>
            <w:pPr>
              <w:pStyle w:val="15"/>
            </w:pPr>
            <w:r>
              <w:t>扫描仪</w:t>
            </w:r>
          </w:p>
        </w:tc>
        <w:tc>
          <w:tcPr>
            <w:tcW w:w="1134" w:type="dxa"/>
            <w:vAlign w:val="center"/>
          </w:tcPr>
          <w:p>
            <w:pPr>
              <w:pStyle w:val="15"/>
            </w:pPr>
            <w:r>
              <w:t>A0201060901</w:t>
            </w:r>
          </w:p>
        </w:tc>
        <w:tc>
          <w:tcPr>
            <w:tcW w:w="1006" w:type="dxa"/>
            <w:vAlign w:val="center"/>
          </w:tcPr>
          <w:p>
            <w:pPr>
              <w:pStyle w:val="16"/>
            </w:pPr>
            <w:r>
              <w:t>台</w:t>
            </w:r>
          </w:p>
        </w:tc>
        <w:tc>
          <w:tcPr>
            <w:tcW w:w="553" w:type="dxa"/>
            <w:vAlign w:val="center"/>
          </w:tcPr>
          <w:p>
            <w:pPr>
              <w:pStyle w:val="14"/>
            </w:pPr>
            <w:r>
              <w:t>1</w:t>
            </w:r>
          </w:p>
        </w:tc>
        <w:tc>
          <w:tcPr>
            <w:tcW w:w="850" w:type="dxa"/>
            <w:vAlign w:val="center"/>
          </w:tcPr>
          <w:p>
            <w:pPr>
              <w:pStyle w:val="14"/>
            </w:pPr>
            <w:r>
              <w:t>0.60</w:t>
            </w:r>
          </w:p>
        </w:tc>
        <w:tc>
          <w:tcPr>
            <w:tcW w:w="964" w:type="dxa"/>
            <w:vAlign w:val="center"/>
          </w:tcPr>
          <w:p>
            <w:pPr>
              <w:pStyle w:val="14"/>
            </w:pPr>
            <w:r>
              <w:t>0.60</w:t>
            </w:r>
          </w:p>
        </w:tc>
        <w:tc>
          <w:tcPr>
            <w:tcW w:w="964" w:type="dxa"/>
            <w:vAlign w:val="center"/>
          </w:tcPr>
          <w:p>
            <w:pPr>
              <w:pStyle w:val="14"/>
            </w:pPr>
            <w:r>
              <w:t>0.60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公用类项目</w:t>
            </w:r>
          </w:p>
        </w:tc>
        <w:tc>
          <w:tcPr>
            <w:tcW w:w="964" w:type="dxa"/>
            <w:vAlign w:val="center"/>
          </w:tcPr>
          <w:p>
            <w:pPr>
              <w:pStyle w:val="14"/>
            </w:pPr>
            <w:r>
              <w:t>520.61</w:t>
            </w:r>
          </w:p>
        </w:tc>
        <w:tc>
          <w:tcPr>
            <w:tcW w:w="1134" w:type="dxa"/>
            <w:vAlign w:val="center"/>
          </w:tcPr>
          <w:p>
            <w:pPr>
              <w:pStyle w:val="15"/>
            </w:pPr>
            <w:r>
              <w:t>碎纸机</w:t>
            </w:r>
          </w:p>
        </w:tc>
        <w:tc>
          <w:tcPr>
            <w:tcW w:w="1134" w:type="dxa"/>
            <w:vAlign w:val="center"/>
          </w:tcPr>
          <w:p>
            <w:pPr>
              <w:pStyle w:val="15"/>
            </w:pPr>
            <w:r>
              <w:t>A02021101</w:t>
            </w:r>
          </w:p>
        </w:tc>
        <w:tc>
          <w:tcPr>
            <w:tcW w:w="1006" w:type="dxa"/>
            <w:vAlign w:val="center"/>
          </w:tcPr>
          <w:p>
            <w:pPr>
              <w:pStyle w:val="16"/>
            </w:pPr>
            <w:r>
              <w:t>台</w:t>
            </w:r>
          </w:p>
        </w:tc>
        <w:tc>
          <w:tcPr>
            <w:tcW w:w="553" w:type="dxa"/>
            <w:vAlign w:val="center"/>
          </w:tcPr>
          <w:p>
            <w:pPr>
              <w:pStyle w:val="14"/>
            </w:pPr>
            <w:r>
              <w:t>1</w:t>
            </w:r>
          </w:p>
        </w:tc>
        <w:tc>
          <w:tcPr>
            <w:tcW w:w="850" w:type="dxa"/>
            <w:vAlign w:val="center"/>
          </w:tcPr>
          <w:p>
            <w:pPr>
              <w:pStyle w:val="14"/>
            </w:pPr>
            <w:r>
              <w:t>0.15</w:t>
            </w:r>
          </w:p>
        </w:tc>
        <w:tc>
          <w:tcPr>
            <w:tcW w:w="964" w:type="dxa"/>
            <w:vAlign w:val="center"/>
          </w:tcPr>
          <w:p>
            <w:pPr>
              <w:pStyle w:val="14"/>
            </w:pPr>
            <w:r>
              <w:t>0.15</w:t>
            </w:r>
          </w:p>
        </w:tc>
        <w:tc>
          <w:tcPr>
            <w:tcW w:w="964" w:type="dxa"/>
            <w:vAlign w:val="center"/>
          </w:tcPr>
          <w:p>
            <w:pPr>
              <w:pStyle w:val="14"/>
            </w:pPr>
            <w:r>
              <w:t>0.15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公用类项目</w:t>
            </w:r>
          </w:p>
        </w:tc>
        <w:tc>
          <w:tcPr>
            <w:tcW w:w="964" w:type="dxa"/>
            <w:vAlign w:val="center"/>
          </w:tcPr>
          <w:p>
            <w:pPr>
              <w:pStyle w:val="14"/>
            </w:pPr>
            <w:r>
              <w:t>520.61</w:t>
            </w:r>
          </w:p>
        </w:tc>
        <w:tc>
          <w:tcPr>
            <w:tcW w:w="1134" w:type="dxa"/>
            <w:vAlign w:val="center"/>
          </w:tcPr>
          <w:p>
            <w:pPr>
              <w:pStyle w:val="15"/>
            </w:pPr>
            <w:r>
              <w:t>其他台、桌类</w:t>
            </w:r>
          </w:p>
        </w:tc>
        <w:tc>
          <w:tcPr>
            <w:tcW w:w="1134" w:type="dxa"/>
            <w:vAlign w:val="center"/>
          </w:tcPr>
          <w:p>
            <w:pPr>
              <w:pStyle w:val="15"/>
            </w:pPr>
            <w:r>
              <w:t>A060299</w:t>
            </w:r>
          </w:p>
        </w:tc>
        <w:tc>
          <w:tcPr>
            <w:tcW w:w="1006" w:type="dxa"/>
            <w:vAlign w:val="center"/>
          </w:tcPr>
          <w:p>
            <w:pPr>
              <w:pStyle w:val="16"/>
            </w:pPr>
            <w:r>
              <w:t>台（个）</w:t>
            </w:r>
          </w:p>
        </w:tc>
        <w:tc>
          <w:tcPr>
            <w:tcW w:w="553" w:type="dxa"/>
            <w:vAlign w:val="center"/>
          </w:tcPr>
          <w:p>
            <w:pPr>
              <w:pStyle w:val="14"/>
            </w:pPr>
            <w:r>
              <w:t>5</w:t>
            </w:r>
          </w:p>
        </w:tc>
        <w:tc>
          <w:tcPr>
            <w:tcW w:w="850" w:type="dxa"/>
            <w:vAlign w:val="center"/>
          </w:tcPr>
          <w:p>
            <w:pPr>
              <w:pStyle w:val="14"/>
            </w:pPr>
            <w:r>
              <w:t>0.19</w:t>
            </w:r>
          </w:p>
        </w:tc>
        <w:tc>
          <w:tcPr>
            <w:tcW w:w="964" w:type="dxa"/>
            <w:vAlign w:val="center"/>
          </w:tcPr>
          <w:p>
            <w:pPr>
              <w:pStyle w:val="14"/>
            </w:pPr>
            <w:r>
              <w:t>0.95</w:t>
            </w:r>
          </w:p>
        </w:tc>
        <w:tc>
          <w:tcPr>
            <w:tcW w:w="964" w:type="dxa"/>
            <w:vAlign w:val="center"/>
          </w:tcPr>
          <w:p>
            <w:pPr>
              <w:pStyle w:val="14"/>
            </w:pPr>
            <w:r>
              <w:t>0.95</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公用类项目</w:t>
            </w:r>
          </w:p>
        </w:tc>
        <w:tc>
          <w:tcPr>
            <w:tcW w:w="964" w:type="dxa"/>
            <w:vAlign w:val="center"/>
          </w:tcPr>
          <w:p>
            <w:pPr>
              <w:pStyle w:val="14"/>
            </w:pPr>
            <w:r>
              <w:t>520.61</w:t>
            </w:r>
          </w:p>
        </w:tc>
        <w:tc>
          <w:tcPr>
            <w:tcW w:w="1134" w:type="dxa"/>
            <w:vAlign w:val="center"/>
          </w:tcPr>
          <w:p>
            <w:pPr>
              <w:pStyle w:val="15"/>
            </w:pPr>
            <w:r>
              <w:t>其他椅凳类</w:t>
            </w:r>
          </w:p>
        </w:tc>
        <w:tc>
          <w:tcPr>
            <w:tcW w:w="1134" w:type="dxa"/>
            <w:vAlign w:val="center"/>
          </w:tcPr>
          <w:p>
            <w:pPr>
              <w:pStyle w:val="15"/>
            </w:pPr>
            <w:r>
              <w:t>A060399</w:t>
            </w:r>
          </w:p>
        </w:tc>
        <w:tc>
          <w:tcPr>
            <w:tcW w:w="1006" w:type="dxa"/>
            <w:vAlign w:val="center"/>
          </w:tcPr>
          <w:p>
            <w:pPr>
              <w:pStyle w:val="16"/>
            </w:pPr>
            <w:r>
              <w:t>台（个）</w:t>
            </w:r>
          </w:p>
        </w:tc>
        <w:tc>
          <w:tcPr>
            <w:tcW w:w="553" w:type="dxa"/>
            <w:vAlign w:val="center"/>
          </w:tcPr>
          <w:p>
            <w:pPr>
              <w:pStyle w:val="14"/>
            </w:pPr>
            <w:r>
              <w:t>5</w:t>
            </w:r>
          </w:p>
        </w:tc>
        <w:tc>
          <w:tcPr>
            <w:tcW w:w="850" w:type="dxa"/>
            <w:vAlign w:val="center"/>
          </w:tcPr>
          <w:p>
            <w:pPr>
              <w:pStyle w:val="14"/>
            </w:pPr>
            <w:r>
              <w:t>0.06</w:t>
            </w:r>
          </w:p>
        </w:tc>
        <w:tc>
          <w:tcPr>
            <w:tcW w:w="964" w:type="dxa"/>
            <w:vAlign w:val="center"/>
          </w:tcPr>
          <w:p>
            <w:pPr>
              <w:pStyle w:val="14"/>
            </w:pPr>
            <w:r>
              <w:t>0.30</w:t>
            </w:r>
          </w:p>
        </w:tc>
        <w:tc>
          <w:tcPr>
            <w:tcW w:w="964" w:type="dxa"/>
            <w:vAlign w:val="center"/>
          </w:tcPr>
          <w:p>
            <w:pPr>
              <w:pStyle w:val="14"/>
            </w:pPr>
            <w:r>
              <w:t>0.30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7" w:hRule="atLeast"/>
          <w:jc w:val="center"/>
        </w:trPr>
        <w:tc>
          <w:tcPr>
            <w:tcW w:w="1701" w:type="dxa"/>
            <w:vAlign w:val="center"/>
          </w:tcPr>
          <w:p>
            <w:pPr>
              <w:pStyle w:val="15"/>
            </w:pPr>
            <w:r>
              <w:t>公用类项目</w:t>
            </w:r>
          </w:p>
        </w:tc>
        <w:tc>
          <w:tcPr>
            <w:tcW w:w="964" w:type="dxa"/>
            <w:vAlign w:val="center"/>
          </w:tcPr>
          <w:p>
            <w:pPr>
              <w:pStyle w:val="14"/>
            </w:pPr>
            <w:r>
              <w:t>520.61</w:t>
            </w:r>
          </w:p>
        </w:tc>
        <w:tc>
          <w:tcPr>
            <w:tcW w:w="1134" w:type="dxa"/>
            <w:vAlign w:val="center"/>
          </w:tcPr>
          <w:p>
            <w:pPr>
              <w:pStyle w:val="15"/>
            </w:pPr>
            <w:r>
              <w:t>复印纸</w:t>
            </w:r>
          </w:p>
        </w:tc>
        <w:tc>
          <w:tcPr>
            <w:tcW w:w="1134" w:type="dxa"/>
            <w:vAlign w:val="center"/>
          </w:tcPr>
          <w:p>
            <w:pPr>
              <w:pStyle w:val="15"/>
            </w:pPr>
            <w:r>
              <w:t>A090101</w:t>
            </w:r>
          </w:p>
        </w:tc>
        <w:tc>
          <w:tcPr>
            <w:tcW w:w="1006" w:type="dxa"/>
            <w:vAlign w:val="center"/>
          </w:tcPr>
          <w:p>
            <w:pPr>
              <w:pStyle w:val="16"/>
            </w:pPr>
            <w:r>
              <w:t>箱</w:t>
            </w:r>
          </w:p>
        </w:tc>
        <w:tc>
          <w:tcPr>
            <w:tcW w:w="553" w:type="dxa"/>
            <w:vAlign w:val="center"/>
          </w:tcPr>
          <w:p>
            <w:pPr>
              <w:pStyle w:val="14"/>
            </w:pPr>
            <w:r>
              <w:t>1</w:t>
            </w:r>
          </w:p>
        </w:tc>
        <w:tc>
          <w:tcPr>
            <w:tcW w:w="850" w:type="dxa"/>
            <w:vAlign w:val="center"/>
          </w:tcPr>
          <w:p>
            <w:pPr>
              <w:pStyle w:val="14"/>
            </w:pPr>
            <w:r>
              <w:t>4.00</w:t>
            </w:r>
          </w:p>
        </w:tc>
        <w:tc>
          <w:tcPr>
            <w:tcW w:w="964" w:type="dxa"/>
            <w:vAlign w:val="center"/>
          </w:tcPr>
          <w:p>
            <w:pPr>
              <w:pStyle w:val="14"/>
            </w:pPr>
            <w:r>
              <w:t>4.00</w:t>
            </w:r>
          </w:p>
        </w:tc>
        <w:tc>
          <w:tcPr>
            <w:tcW w:w="964" w:type="dxa"/>
            <w:vAlign w:val="center"/>
          </w:tcPr>
          <w:p>
            <w:pPr>
              <w:pStyle w:val="14"/>
            </w:pPr>
            <w:r>
              <w:t>4.00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公用类项目</w:t>
            </w:r>
          </w:p>
        </w:tc>
        <w:tc>
          <w:tcPr>
            <w:tcW w:w="964" w:type="dxa"/>
            <w:vAlign w:val="center"/>
          </w:tcPr>
          <w:p>
            <w:pPr>
              <w:pStyle w:val="14"/>
            </w:pPr>
            <w:r>
              <w:t>520.61</w:t>
            </w:r>
          </w:p>
        </w:tc>
        <w:tc>
          <w:tcPr>
            <w:tcW w:w="1134" w:type="dxa"/>
            <w:vAlign w:val="center"/>
          </w:tcPr>
          <w:p>
            <w:pPr>
              <w:pStyle w:val="15"/>
            </w:pPr>
            <w:r>
              <w:t>车辆维修和保养服务</w:t>
            </w:r>
          </w:p>
        </w:tc>
        <w:tc>
          <w:tcPr>
            <w:tcW w:w="1134" w:type="dxa"/>
            <w:vAlign w:val="center"/>
          </w:tcPr>
          <w:p>
            <w:pPr>
              <w:pStyle w:val="15"/>
            </w:pPr>
            <w:r>
              <w:t>C050301</w:t>
            </w:r>
          </w:p>
        </w:tc>
        <w:tc>
          <w:tcPr>
            <w:tcW w:w="1006" w:type="dxa"/>
            <w:vAlign w:val="center"/>
          </w:tcPr>
          <w:p>
            <w:pPr>
              <w:pStyle w:val="16"/>
            </w:pPr>
            <w:r>
              <w:t>项</w:t>
            </w:r>
          </w:p>
        </w:tc>
        <w:tc>
          <w:tcPr>
            <w:tcW w:w="553" w:type="dxa"/>
            <w:vAlign w:val="center"/>
          </w:tcPr>
          <w:p>
            <w:pPr>
              <w:pStyle w:val="14"/>
            </w:pPr>
            <w:r>
              <w:t>1</w:t>
            </w:r>
          </w:p>
        </w:tc>
        <w:tc>
          <w:tcPr>
            <w:tcW w:w="850" w:type="dxa"/>
            <w:vAlign w:val="center"/>
          </w:tcPr>
          <w:p>
            <w:pPr>
              <w:pStyle w:val="14"/>
            </w:pPr>
            <w:r>
              <w:t>9.00</w:t>
            </w:r>
          </w:p>
        </w:tc>
        <w:tc>
          <w:tcPr>
            <w:tcW w:w="964" w:type="dxa"/>
            <w:vAlign w:val="center"/>
          </w:tcPr>
          <w:p>
            <w:pPr>
              <w:pStyle w:val="14"/>
            </w:pPr>
            <w:r>
              <w:t>9.00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9.00</w:t>
            </w:r>
          </w:p>
        </w:tc>
        <w:tc>
          <w:tcPr>
            <w:tcW w:w="964" w:type="dxa"/>
            <w:vAlign w:val="center"/>
          </w:tcPr>
          <w:p>
            <w:pPr>
              <w:pStyle w:val="14"/>
            </w:pPr>
          </w:p>
        </w:tc>
        <w:tc>
          <w:tcPr>
            <w:tcW w:w="964" w:type="dxa"/>
            <w:vAlign w:val="center"/>
          </w:tcPr>
          <w:p>
            <w:pPr>
              <w:pStyle w:val="14"/>
            </w:pPr>
          </w:p>
        </w:tc>
        <w:tc>
          <w:tcPr>
            <w:tcW w:w="964" w:type="dxa"/>
            <w:vAlign w:val="center"/>
          </w:tcPr>
          <w:p>
            <w:pPr>
              <w:pStyle w:val="14"/>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9" w:hRule="atLeast"/>
          <w:jc w:val="center"/>
        </w:trPr>
        <w:tc>
          <w:tcPr>
            <w:tcW w:w="1701" w:type="dxa"/>
            <w:vAlign w:val="center"/>
          </w:tcPr>
          <w:p>
            <w:pPr>
              <w:pStyle w:val="15"/>
            </w:pPr>
            <w:r>
              <w:t>公用类项目</w:t>
            </w:r>
          </w:p>
        </w:tc>
        <w:tc>
          <w:tcPr>
            <w:tcW w:w="964" w:type="dxa"/>
            <w:vAlign w:val="center"/>
          </w:tcPr>
          <w:p>
            <w:pPr>
              <w:pStyle w:val="14"/>
            </w:pPr>
            <w:r>
              <w:t>520.61</w:t>
            </w:r>
          </w:p>
        </w:tc>
        <w:tc>
          <w:tcPr>
            <w:tcW w:w="1134" w:type="dxa"/>
            <w:vAlign w:val="center"/>
          </w:tcPr>
          <w:p>
            <w:pPr>
              <w:pStyle w:val="15"/>
            </w:pPr>
            <w:r>
              <w:t>车辆加油服务</w:t>
            </w:r>
          </w:p>
        </w:tc>
        <w:tc>
          <w:tcPr>
            <w:tcW w:w="1134" w:type="dxa"/>
            <w:vAlign w:val="center"/>
          </w:tcPr>
          <w:p>
            <w:pPr>
              <w:pStyle w:val="15"/>
            </w:pPr>
            <w:r>
              <w:t>C050302</w:t>
            </w:r>
          </w:p>
        </w:tc>
        <w:tc>
          <w:tcPr>
            <w:tcW w:w="1006" w:type="dxa"/>
            <w:vAlign w:val="center"/>
          </w:tcPr>
          <w:p>
            <w:pPr>
              <w:pStyle w:val="16"/>
            </w:pPr>
            <w:r>
              <w:t>项</w:t>
            </w:r>
          </w:p>
        </w:tc>
        <w:tc>
          <w:tcPr>
            <w:tcW w:w="553" w:type="dxa"/>
            <w:vAlign w:val="center"/>
          </w:tcPr>
          <w:p>
            <w:pPr>
              <w:pStyle w:val="14"/>
            </w:pPr>
            <w:r>
              <w:t>1</w:t>
            </w:r>
          </w:p>
        </w:tc>
        <w:tc>
          <w:tcPr>
            <w:tcW w:w="850" w:type="dxa"/>
            <w:vAlign w:val="center"/>
          </w:tcPr>
          <w:p>
            <w:pPr>
              <w:pStyle w:val="14"/>
            </w:pPr>
            <w:r>
              <w:t>12.00</w:t>
            </w:r>
          </w:p>
        </w:tc>
        <w:tc>
          <w:tcPr>
            <w:tcW w:w="964" w:type="dxa"/>
            <w:vAlign w:val="center"/>
          </w:tcPr>
          <w:p>
            <w:pPr>
              <w:pStyle w:val="14"/>
            </w:pPr>
            <w:r>
              <w:t>12.00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1701" w:type="dxa"/>
            <w:vAlign w:val="center"/>
          </w:tcPr>
          <w:p>
            <w:pPr>
              <w:pStyle w:val="15"/>
            </w:pPr>
            <w:r>
              <w:t>公用类项目</w:t>
            </w:r>
          </w:p>
        </w:tc>
        <w:tc>
          <w:tcPr>
            <w:tcW w:w="964" w:type="dxa"/>
            <w:vAlign w:val="center"/>
          </w:tcPr>
          <w:p>
            <w:pPr>
              <w:pStyle w:val="14"/>
            </w:pPr>
            <w:r>
              <w:t>520.61</w:t>
            </w:r>
          </w:p>
        </w:tc>
        <w:tc>
          <w:tcPr>
            <w:tcW w:w="1134" w:type="dxa"/>
            <w:vAlign w:val="center"/>
          </w:tcPr>
          <w:p>
            <w:pPr>
              <w:pStyle w:val="15"/>
            </w:pPr>
            <w:r>
              <w:t>机动车保险服务</w:t>
            </w:r>
          </w:p>
        </w:tc>
        <w:tc>
          <w:tcPr>
            <w:tcW w:w="1134" w:type="dxa"/>
            <w:vAlign w:val="center"/>
          </w:tcPr>
          <w:p>
            <w:pPr>
              <w:pStyle w:val="15"/>
            </w:pPr>
            <w:r>
              <w:t>C15040201</w:t>
            </w:r>
          </w:p>
        </w:tc>
        <w:tc>
          <w:tcPr>
            <w:tcW w:w="1006" w:type="dxa"/>
            <w:vAlign w:val="center"/>
          </w:tcPr>
          <w:p>
            <w:pPr>
              <w:pStyle w:val="16"/>
            </w:pPr>
            <w:r>
              <w:t>项</w:t>
            </w:r>
          </w:p>
        </w:tc>
        <w:tc>
          <w:tcPr>
            <w:tcW w:w="553" w:type="dxa"/>
            <w:vAlign w:val="center"/>
          </w:tcPr>
          <w:p>
            <w:pPr>
              <w:pStyle w:val="14"/>
            </w:pPr>
            <w:r>
              <w:t>1</w:t>
            </w:r>
          </w:p>
        </w:tc>
        <w:tc>
          <w:tcPr>
            <w:tcW w:w="850" w:type="dxa"/>
            <w:vAlign w:val="center"/>
          </w:tcPr>
          <w:p>
            <w:pPr>
              <w:pStyle w:val="14"/>
            </w:pPr>
            <w:r>
              <w:t>9.00</w:t>
            </w:r>
          </w:p>
        </w:tc>
        <w:tc>
          <w:tcPr>
            <w:tcW w:w="964" w:type="dxa"/>
            <w:vAlign w:val="center"/>
          </w:tcPr>
          <w:p>
            <w:pPr>
              <w:pStyle w:val="14"/>
            </w:pPr>
            <w:r>
              <w:t>9.00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9.00</w:t>
            </w:r>
          </w:p>
        </w:tc>
        <w:tc>
          <w:tcPr>
            <w:tcW w:w="964" w:type="dxa"/>
            <w:vAlign w:val="center"/>
          </w:tcPr>
          <w:p>
            <w:pPr>
              <w:pStyle w:val="14"/>
            </w:pPr>
          </w:p>
        </w:tc>
        <w:tc>
          <w:tcPr>
            <w:tcW w:w="964" w:type="dxa"/>
            <w:vAlign w:val="center"/>
          </w:tcPr>
          <w:p>
            <w:pPr>
              <w:pStyle w:val="14"/>
            </w:pPr>
          </w:p>
        </w:tc>
        <w:tc>
          <w:tcPr>
            <w:tcW w:w="964" w:type="dxa"/>
            <w:vAlign w:val="center"/>
          </w:tcPr>
          <w:p>
            <w:pPr>
              <w:pStyle w:val="14"/>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服务于“碳达峰、碳中和”的河北省大气温室气体遥感监测</w:t>
            </w:r>
          </w:p>
        </w:tc>
        <w:tc>
          <w:tcPr>
            <w:tcW w:w="964" w:type="dxa"/>
            <w:vAlign w:val="center"/>
          </w:tcPr>
          <w:p>
            <w:pPr>
              <w:pStyle w:val="14"/>
            </w:pPr>
            <w:r>
              <w:t>180.00</w:t>
            </w:r>
          </w:p>
        </w:tc>
        <w:tc>
          <w:tcPr>
            <w:tcW w:w="1134" w:type="dxa"/>
            <w:vAlign w:val="center"/>
          </w:tcPr>
          <w:p>
            <w:pPr>
              <w:pStyle w:val="15"/>
            </w:pPr>
            <w:r>
              <w:t>复印纸</w:t>
            </w:r>
          </w:p>
        </w:tc>
        <w:tc>
          <w:tcPr>
            <w:tcW w:w="1134" w:type="dxa"/>
            <w:vAlign w:val="center"/>
          </w:tcPr>
          <w:p>
            <w:pPr>
              <w:pStyle w:val="15"/>
            </w:pPr>
            <w:r>
              <w:t>A090101</w:t>
            </w:r>
          </w:p>
        </w:tc>
        <w:tc>
          <w:tcPr>
            <w:tcW w:w="1006" w:type="dxa"/>
            <w:vAlign w:val="center"/>
          </w:tcPr>
          <w:p>
            <w:pPr>
              <w:pStyle w:val="16"/>
            </w:pPr>
            <w:r>
              <w:t>箱</w:t>
            </w:r>
          </w:p>
        </w:tc>
        <w:tc>
          <w:tcPr>
            <w:tcW w:w="553" w:type="dxa"/>
            <w:vAlign w:val="center"/>
          </w:tcPr>
          <w:p>
            <w:pPr>
              <w:pStyle w:val="14"/>
            </w:pPr>
            <w:r>
              <w:t>1</w:t>
            </w:r>
          </w:p>
        </w:tc>
        <w:tc>
          <w:tcPr>
            <w:tcW w:w="850" w:type="dxa"/>
            <w:vAlign w:val="center"/>
          </w:tcPr>
          <w:p>
            <w:pPr>
              <w:pStyle w:val="14"/>
            </w:pPr>
            <w:r>
              <w:t>1.00</w:t>
            </w:r>
          </w:p>
        </w:tc>
        <w:tc>
          <w:tcPr>
            <w:tcW w:w="964" w:type="dxa"/>
            <w:vAlign w:val="center"/>
          </w:tcPr>
          <w:p>
            <w:pPr>
              <w:pStyle w:val="14"/>
            </w:pPr>
            <w:r>
              <w:t>1.00</w:t>
            </w:r>
          </w:p>
        </w:tc>
        <w:tc>
          <w:tcPr>
            <w:tcW w:w="964" w:type="dxa"/>
            <w:vAlign w:val="center"/>
          </w:tcPr>
          <w:p>
            <w:pPr>
              <w:pStyle w:val="14"/>
            </w:pPr>
            <w:r>
              <w:t>1.00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服务于“碳达峰、碳中和”的河北省大气温室气体遥感监测</w:t>
            </w:r>
          </w:p>
        </w:tc>
        <w:tc>
          <w:tcPr>
            <w:tcW w:w="964" w:type="dxa"/>
            <w:vAlign w:val="center"/>
          </w:tcPr>
          <w:p>
            <w:pPr>
              <w:pStyle w:val="14"/>
            </w:pPr>
            <w:r>
              <w:t>180.00</w:t>
            </w:r>
          </w:p>
        </w:tc>
        <w:tc>
          <w:tcPr>
            <w:tcW w:w="1134" w:type="dxa"/>
            <w:vAlign w:val="center"/>
          </w:tcPr>
          <w:p>
            <w:pPr>
              <w:pStyle w:val="15"/>
            </w:pPr>
            <w:r>
              <w:t>其他印刷服务</w:t>
            </w:r>
          </w:p>
        </w:tc>
        <w:tc>
          <w:tcPr>
            <w:tcW w:w="1134" w:type="dxa"/>
            <w:vAlign w:val="center"/>
          </w:tcPr>
          <w:p>
            <w:pPr>
              <w:pStyle w:val="15"/>
            </w:pPr>
            <w:r>
              <w:t>C08140199</w:t>
            </w:r>
          </w:p>
        </w:tc>
        <w:tc>
          <w:tcPr>
            <w:tcW w:w="1006" w:type="dxa"/>
            <w:vAlign w:val="center"/>
          </w:tcPr>
          <w:p>
            <w:pPr>
              <w:pStyle w:val="16"/>
            </w:pPr>
            <w:r>
              <w:t>项</w:t>
            </w:r>
          </w:p>
        </w:tc>
        <w:tc>
          <w:tcPr>
            <w:tcW w:w="553" w:type="dxa"/>
            <w:vAlign w:val="center"/>
          </w:tcPr>
          <w:p>
            <w:pPr>
              <w:pStyle w:val="14"/>
            </w:pPr>
            <w:r>
              <w:t>1</w:t>
            </w:r>
          </w:p>
        </w:tc>
        <w:tc>
          <w:tcPr>
            <w:tcW w:w="850" w:type="dxa"/>
            <w:vAlign w:val="center"/>
          </w:tcPr>
          <w:p>
            <w:pPr>
              <w:pStyle w:val="14"/>
            </w:pPr>
            <w:r>
              <w:t>1.20</w:t>
            </w:r>
          </w:p>
        </w:tc>
        <w:tc>
          <w:tcPr>
            <w:tcW w:w="964" w:type="dxa"/>
            <w:vAlign w:val="center"/>
          </w:tcPr>
          <w:p>
            <w:pPr>
              <w:pStyle w:val="14"/>
            </w:pPr>
            <w:r>
              <w:t>1.20</w:t>
            </w:r>
          </w:p>
        </w:tc>
        <w:tc>
          <w:tcPr>
            <w:tcW w:w="964" w:type="dxa"/>
            <w:vAlign w:val="center"/>
          </w:tcPr>
          <w:p>
            <w:pPr>
              <w:pStyle w:val="14"/>
            </w:pPr>
            <w:r>
              <w:t>1.20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省煤田地质局物测地质队设备购置</w:t>
            </w:r>
          </w:p>
        </w:tc>
        <w:tc>
          <w:tcPr>
            <w:tcW w:w="964" w:type="dxa"/>
            <w:vAlign w:val="center"/>
          </w:tcPr>
          <w:p>
            <w:pPr>
              <w:pStyle w:val="14"/>
            </w:pPr>
            <w:r>
              <w:t>493.15</w:t>
            </w:r>
          </w:p>
        </w:tc>
        <w:tc>
          <w:tcPr>
            <w:tcW w:w="1134" w:type="dxa"/>
            <w:vAlign w:val="center"/>
          </w:tcPr>
          <w:p>
            <w:pPr>
              <w:pStyle w:val="15"/>
            </w:pPr>
            <w:r>
              <w:t>地质勘探、钻采及人工地震仪器</w:t>
            </w:r>
          </w:p>
        </w:tc>
        <w:tc>
          <w:tcPr>
            <w:tcW w:w="1134" w:type="dxa"/>
            <w:vAlign w:val="center"/>
          </w:tcPr>
          <w:p>
            <w:pPr>
              <w:pStyle w:val="15"/>
            </w:pPr>
            <w:r>
              <w:t>A033402</w:t>
            </w:r>
          </w:p>
        </w:tc>
        <w:tc>
          <w:tcPr>
            <w:tcW w:w="1006" w:type="dxa"/>
            <w:vAlign w:val="center"/>
          </w:tcPr>
          <w:p>
            <w:pPr>
              <w:pStyle w:val="16"/>
            </w:pPr>
            <w:r>
              <w:t>套（台）</w:t>
            </w:r>
          </w:p>
        </w:tc>
        <w:tc>
          <w:tcPr>
            <w:tcW w:w="553" w:type="dxa"/>
            <w:vAlign w:val="center"/>
          </w:tcPr>
          <w:p>
            <w:pPr>
              <w:pStyle w:val="14"/>
            </w:pPr>
            <w:r>
              <w:t>1</w:t>
            </w:r>
          </w:p>
        </w:tc>
        <w:tc>
          <w:tcPr>
            <w:tcW w:w="850" w:type="dxa"/>
            <w:vAlign w:val="center"/>
          </w:tcPr>
          <w:p>
            <w:pPr>
              <w:pStyle w:val="14"/>
            </w:pPr>
            <w:r>
              <w:t>400.00</w:t>
            </w:r>
          </w:p>
        </w:tc>
        <w:tc>
          <w:tcPr>
            <w:tcW w:w="964" w:type="dxa"/>
            <w:vAlign w:val="center"/>
          </w:tcPr>
          <w:p>
            <w:pPr>
              <w:pStyle w:val="14"/>
            </w:pPr>
            <w:r>
              <w:t>400.00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400.00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1701" w:type="dxa"/>
            <w:vAlign w:val="center"/>
          </w:tcPr>
          <w:p>
            <w:pPr>
              <w:pStyle w:val="15"/>
            </w:pPr>
            <w:r>
              <w:t>物测地质队事业支出</w:t>
            </w:r>
          </w:p>
        </w:tc>
        <w:tc>
          <w:tcPr>
            <w:tcW w:w="964" w:type="dxa"/>
            <w:vAlign w:val="center"/>
          </w:tcPr>
          <w:p>
            <w:pPr>
              <w:pStyle w:val="14"/>
            </w:pPr>
            <w:r>
              <w:t>4390.61</w:t>
            </w:r>
          </w:p>
        </w:tc>
        <w:tc>
          <w:tcPr>
            <w:tcW w:w="1134" w:type="dxa"/>
            <w:vAlign w:val="center"/>
          </w:tcPr>
          <w:p>
            <w:pPr>
              <w:pStyle w:val="15"/>
            </w:pPr>
            <w:r>
              <w:t>复印纸</w:t>
            </w:r>
          </w:p>
        </w:tc>
        <w:tc>
          <w:tcPr>
            <w:tcW w:w="1134" w:type="dxa"/>
            <w:vAlign w:val="center"/>
          </w:tcPr>
          <w:p>
            <w:pPr>
              <w:pStyle w:val="15"/>
            </w:pPr>
            <w:r>
              <w:t>A090101</w:t>
            </w:r>
          </w:p>
        </w:tc>
        <w:tc>
          <w:tcPr>
            <w:tcW w:w="1006" w:type="dxa"/>
            <w:vAlign w:val="center"/>
          </w:tcPr>
          <w:p>
            <w:pPr>
              <w:pStyle w:val="16"/>
            </w:pPr>
            <w:r>
              <w:t>箱</w:t>
            </w:r>
          </w:p>
        </w:tc>
        <w:tc>
          <w:tcPr>
            <w:tcW w:w="553" w:type="dxa"/>
            <w:vAlign w:val="center"/>
          </w:tcPr>
          <w:p>
            <w:pPr>
              <w:pStyle w:val="14"/>
            </w:pPr>
            <w:r>
              <w:t>1</w:t>
            </w:r>
          </w:p>
        </w:tc>
        <w:tc>
          <w:tcPr>
            <w:tcW w:w="850" w:type="dxa"/>
            <w:vAlign w:val="center"/>
          </w:tcPr>
          <w:p>
            <w:pPr>
              <w:pStyle w:val="14"/>
            </w:pPr>
            <w:r>
              <w:t>2.00</w:t>
            </w:r>
          </w:p>
        </w:tc>
        <w:tc>
          <w:tcPr>
            <w:tcW w:w="964" w:type="dxa"/>
            <w:vAlign w:val="center"/>
          </w:tcPr>
          <w:p>
            <w:pPr>
              <w:pStyle w:val="14"/>
            </w:pPr>
            <w:r>
              <w:t>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9" w:hRule="atLeast"/>
          <w:jc w:val="center"/>
        </w:trPr>
        <w:tc>
          <w:tcPr>
            <w:tcW w:w="1701" w:type="dxa"/>
            <w:vAlign w:val="center"/>
          </w:tcPr>
          <w:p>
            <w:pPr>
              <w:pStyle w:val="15"/>
            </w:pPr>
            <w:r>
              <w:t>物测地质队事业支出</w:t>
            </w:r>
          </w:p>
        </w:tc>
        <w:tc>
          <w:tcPr>
            <w:tcW w:w="964" w:type="dxa"/>
            <w:vAlign w:val="center"/>
          </w:tcPr>
          <w:p>
            <w:pPr>
              <w:pStyle w:val="14"/>
            </w:pPr>
            <w:r>
              <w:t>4390.61</w:t>
            </w:r>
          </w:p>
        </w:tc>
        <w:tc>
          <w:tcPr>
            <w:tcW w:w="1134" w:type="dxa"/>
            <w:vAlign w:val="center"/>
          </w:tcPr>
          <w:p>
            <w:pPr>
              <w:pStyle w:val="15"/>
            </w:pPr>
            <w:r>
              <w:t>其他印刷服务</w:t>
            </w:r>
          </w:p>
        </w:tc>
        <w:tc>
          <w:tcPr>
            <w:tcW w:w="1134" w:type="dxa"/>
            <w:vAlign w:val="center"/>
          </w:tcPr>
          <w:p>
            <w:pPr>
              <w:pStyle w:val="15"/>
            </w:pPr>
            <w:r>
              <w:t>C08140199</w:t>
            </w:r>
          </w:p>
        </w:tc>
        <w:tc>
          <w:tcPr>
            <w:tcW w:w="1006" w:type="dxa"/>
            <w:vAlign w:val="center"/>
          </w:tcPr>
          <w:p>
            <w:pPr>
              <w:pStyle w:val="16"/>
            </w:pPr>
            <w:r>
              <w:t>项</w:t>
            </w:r>
          </w:p>
        </w:tc>
        <w:tc>
          <w:tcPr>
            <w:tcW w:w="553" w:type="dxa"/>
            <w:vAlign w:val="center"/>
          </w:tcPr>
          <w:p>
            <w:pPr>
              <w:pStyle w:val="14"/>
            </w:pPr>
            <w:r>
              <w:t>1</w:t>
            </w:r>
          </w:p>
        </w:tc>
        <w:tc>
          <w:tcPr>
            <w:tcW w:w="850" w:type="dxa"/>
            <w:vAlign w:val="center"/>
          </w:tcPr>
          <w:p>
            <w:pPr>
              <w:pStyle w:val="14"/>
            </w:pPr>
            <w:r>
              <w:t>2.00</w:t>
            </w:r>
          </w:p>
        </w:tc>
        <w:tc>
          <w:tcPr>
            <w:tcW w:w="964" w:type="dxa"/>
            <w:vAlign w:val="center"/>
          </w:tcPr>
          <w:p>
            <w:pPr>
              <w:pStyle w:val="14"/>
            </w:pPr>
            <w:r>
              <w:t>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701" w:type="dxa"/>
            <w:vAlign w:val="center"/>
          </w:tcPr>
          <w:p>
            <w:pPr>
              <w:pStyle w:val="15"/>
            </w:pPr>
            <w:r>
              <w:t>物测地质队事业支出</w:t>
            </w:r>
          </w:p>
        </w:tc>
        <w:tc>
          <w:tcPr>
            <w:tcW w:w="964" w:type="dxa"/>
            <w:vAlign w:val="center"/>
          </w:tcPr>
          <w:p>
            <w:pPr>
              <w:pStyle w:val="14"/>
            </w:pPr>
            <w:r>
              <w:t>4390.61</w:t>
            </w:r>
          </w:p>
        </w:tc>
        <w:tc>
          <w:tcPr>
            <w:tcW w:w="1134" w:type="dxa"/>
            <w:vAlign w:val="center"/>
          </w:tcPr>
          <w:p>
            <w:pPr>
              <w:pStyle w:val="15"/>
            </w:pPr>
            <w:r>
              <w:t>其他服务</w:t>
            </w:r>
          </w:p>
        </w:tc>
        <w:tc>
          <w:tcPr>
            <w:tcW w:w="1134" w:type="dxa"/>
            <w:vAlign w:val="center"/>
          </w:tcPr>
          <w:p>
            <w:pPr>
              <w:pStyle w:val="15"/>
            </w:pPr>
            <w:r>
              <w:t>C99</w:t>
            </w:r>
          </w:p>
        </w:tc>
        <w:tc>
          <w:tcPr>
            <w:tcW w:w="1006" w:type="dxa"/>
            <w:vAlign w:val="center"/>
          </w:tcPr>
          <w:p>
            <w:pPr>
              <w:pStyle w:val="16"/>
            </w:pPr>
            <w:r>
              <w:t>项</w:t>
            </w:r>
          </w:p>
        </w:tc>
        <w:tc>
          <w:tcPr>
            <w:tcW w:w="553" w:type="dxa"/>
            <w:vAlign w:val="center"/>
          </w:tcPr>
          <w:p>
            <w:pPr>
              <w:pStyle w:val="14"/>
            </w:pPr>
            <w:r>
              <w:t>1</w:t>
            </w:r>
          </w:p>
        </w:tc>
        <w:tc>
          <w:tcPr>
            <w:tcW w:w="850" w:type="dxa"/>
            <w:vAlign w:val="center"/>
          </w:tcPr>
          <w:p>
            <w:pPr>
              <w:pStyle w:val="14"/>
            </w:pPr>
            <w:r>
              <w:t>200.00</w:t>
            </w:r>
          </w:p>
        </w:tc>
        <w:tc>
          <w:tcPr>
            <w:tcW w:w="964" w:type="dxa"/>
            <w:vAlign w:val="center"/>
          </w:tcPr>
          <w:p>
            <w:pPr>
              <w:pStyle w:val="14"/>
            </w:pPr>
            <w:r>
              <w:t>200.00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200.00</w:t>
            </w:r>
          </w:p>
        </w:tc>
        <w:tc>
          <w:tcPr>
            <w:tcW w:w="964" w:type="dxa"/>
            <w:vAlign w:val="center"/>
          </w:tcPr>
          <w:p>
            <w:pPr>
              <w:pStyle w:val="14"/>
            </w:pPr>
          </w:p>
        </w:tc>
        <w:tc>
          <w:tcPr>
            <w:tcW w:w="964" w:type="dxa"/>
            <w:vAlign w:val="center"/>
          </w:tcPr>
          <w:p>
            <w:pPr>
              <w:pStyle w:val="14"/>
            </w:pPr>
          </w:p>
        </w:tc>
        <w:tc>
          <w:tcPr>
            <w:tcW w:w="964" w:type="dxa"/>
            <w:vAlign w:val="center"/>
          </w:tcPr>
          <w:p>
            <w:pPr>
              <w:pStyle w:val="14"/>
            </w:pPr>
            <w:r>
              <w:t>170.00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color w:val="auto"/>
        </w:rPr>
      </w:pPr>
      <w:r>
        <w:rPr>
          <w:rFonts w:eastAsia="方正仿宋_GBK"/>
          <w:color w:val="000000"/>
          <w:sz w:val="28"/>
        </w:rPr>
        <w:t>河北省煤田地质局物测地质队上年末固定资产金额为</w:t>
      </w:r>
      <w:r>
        <w:rPr>
          <w:rFonts w:hint="eastAsia" w:eastAsia="方正仿宋_GBK"/>
          <w:color w:val="auto"/>
          <w:sz w:val="28"/>
          <w:lang w:val="en-US" w:eastAsia="zh-CN"/>
        </w:rPr>
        <w:t>12402.91</w:t>
      </w:r>
      <w:r>
        <w:rPr>
          <w:rFonts w:eastAsia="方正仿宋_GBK"/>
          <w:color w:val="auto"/>
          <w:sz w:val="28"/>
        </w:rPr>
        <w:t>万元（详见下表）。本年度拟购置固定资产总额为517.35万元，已按要求列入政府采购预算，详见政府采购预算表。</w:t>
      </w:r>
    </w:p>
    <w:p>
      <w:pPr>
        <w:jc w:val="center"/>
        <w:rPr>
          <w:color w:val="auto"/>
        </w:rPr>
      </w:pPr>
      <w:r>
        <w:rPr>
          <w:rFonts w:ascii="方正小标宋_GBK" w:hAnsi="方正小标宋_GBK" w:eastAsia="方正小标宋_GBK" w:cs="方正小标宋_GBK"/>
          <w:color w:val="auto"/>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rPr>
                <w:color w:val="auto"/>
              </w:rPr>
            </w:pPr>
            <w:r>
              <w:rPr>
                <w:color w:val="auto"/>
              </w:rPr>
              <w:t>343006河北省煤田地质局物测地质队</w:t>
            </w:r>
          </w:p>
        </w:tc>
        <w:tc>
          <w:tcPr>
            <w:tcW w:w="5669" w:type="dxa"/>
            <w:gridSpan w:val="2"/>
            <w:tcBorders>
              <w:top w:val="single" w:color="FFFFFF" w:sz="6" w:space="0"/>
              <w:left w:val="single" w:color="FFFFFF" w:sz="6" w:space="0"/>
              <w:right w:val="single" w:color="FFFFFF" w:sz="6" w:space="0"/>
            </w:tcBorders>
            <w:vAlign w:val="center"/>
          </w:tcPr>
          <w:p>
            <w:pPr>
              <w:pStyle w:val="10"/>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rPr>
                <w:color w:val="auto"/>
              </w:rPr>
            </w:pPr>
            <w:r>
              <w:rPr>
                <w:color w:val="auto"/>
              </w:rPr>
              <w:t>项   目</w:t>
            </w:r>
          </w:p>
        </w:tc>
        <w:tc>
          <w:tcPr>
            <w:tcW w:w="2835" w:type="dxa"/>
            <w:vAlign w:val="center"/>
          </w:tcPr>
          <w:p>
            <w:pPr>
              <w:pStyle w:val="13"/>
              <w:rPr>
                <w:color w:val="auto"/>
              </w:rPr>
            </w:pPr>
            <w:r>
              <w:rPr>
                <w:color w:val="auto"/>
              </w:rPr>
              <w:t>数量</w:t>
            </w:r>
          </w:p>
        </w:tc>
        <w:tc>
          <w:tcPr>
            <w:tcW w:w="2835" w:type="dxa"/>
            <w:vAlign w:val="center"/>
          </w:tcPr>
          <w:p>
            <w:pPr>
              <w:pStyle w:val="13"/>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color w:val="auto"/>
              </w:rPr>
            </w:pPr>
            <w:r>
              <w:rPr>
                <w:color w:val="auto"/>
              </w:rPr>
              <w:t>资产总额</w:t>
            </w:r>
          </w:p>
        </w:tc>
        <w:tc>
          <w:tcPr>
            <w:tcW w:w="2835" w:type="dxa"/>
            <w:vAlign w:val="center"/>
          </w:tcPr>
          <w:p>
            <w:pPr>
              <w:pStyle w:val="16"/>
              <w:rPr>
                <w:color w:val="auto"/>
              </w:rPr>
            </w:pPr>
          </w:p>
        </w:tc>
        <w:tc>
          <w:tcPr>
            <w:tcW w:w="2835" w:type="dxa"/>
            <w:vAlign w:val="center"/>
          </w:tcPr>
          <w:p>
            <w:pPr>
              <w:pStyle w:val="14"/>
              <w:rPr>
                <w:rFonts w:hint="default" w:eastAsia="方正书宋_GBK"/>
                <w:color w:val="auto"/>
                <w:lang w:val="en-US" w:eastAsia="zh-CN"/>
              </w:rPr>
            </w:pPr>
            <w:r>
              <w:rPr>
                <w:rFonts w:hint="eastAsia"/>
                <w:color w:val="auto"/>
                <w:lang w:val="en-US" w:eastAsia="zh-CN"/>
              </w:rPr>
              <w:t>12402.91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14586.97</w:t>
            </w:r>
          </w:p>
        </w:tc>
        <w:tc>
          <w:tcPr>
            <w:tcW w:w="2835" w:type="dxa"/>
            <w:vAlign w:val="center"/>
          </w:tcPr>
          <w:p>
            <w:pPr>
              <w:pStyle w:val="14"/>
            </w:pPr>
            <w:r>
              <w:t>2159.74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5930</w:t>
            </w:r>
          </w:p>
        </w:tc>
        <w:tc>
          <w:tcPr>
            <w:tcW w:w="2835" w:type="dxa"/>
            <w:vAlign w:val="center"/>
          </w:tcPr>
          <w:p>
            <w:pPr>
              <w:pStyle w:val="14"/>
            </w:pPr>
            <w:r>
              <w:t>1336.00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20</w:t>
            </w:r>
          </w:p>
        </w:tc>
        <w:tc>
          <w:tcPr>
            <w:tcW w:w="2835" w:type="dxa"/>
            <w:vAlign w:val="center"/>
          </w:tcPr>
          <w:p>
            <w:pPr>
              <w:pStyle w:val="14"/>
            </w:pPr>
            <w:r>
              <w:t>396.23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r>
              <w:t>53</w:t>
            </w:r>
          </w:p>
        </w:tc>
        <w:tc>
          <w:tcPr>
            <w:tcW w:w="2835" w:type="dxa"/>
            <w:vAlign w:val="center"/>
          </w:tcPr>
          <w:p>
            <w:pPr>
              <w:pStyle w:val="14"/>
            </w:pPr>
            <w:r>
              <w:t>7584.76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1214</w:t>
            </w:r>
          </w:p>
        </w:tc>
        <w:tc>
          <w:tcPr>
            <w:tcW w:w="2835" w:type="dxa"/>
            <w:vAlign w:val="center"/>
          </w:tcPr>
          <w:p>
            <w:pPr>
              <w:pStyle w:val="14"/>
            </w:pPr>
            <w:r>
              <w:t>2262.18</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ind w:firstLine="640" w:firstLineChars="200"/>
        <w:textAlignment w:val="auto"/>
        <w:outlineLvl w:val="5"/>
      </w:pPr>
      <w:r>
        <w:rPr>
          <w:rFonts w:ascii="黑体" w:hAnsi="黑体" w:eastAsia="黑体" w:cs="黑体"/>
          <w:color w:val="000000"/>
          <w:sz w:val="32"/>
        </w:rPr>
        <w:t>九、其他需要说明的事项</w:t>
      </w:r>
    </w:p>
    <w:p>
      <w:pPr>
        <w:spacing w:line="500" w:lineRule="exact"/>
        <w:ind w:firstLine="560"/>
        <w:rPr>
          <w:rFonts w:hint="eastAsia" w:eastAsia="宋体"/>
          <w:lang w:val="en-US"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185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hhZGYxMGIxYmRmYmY3MmE5ZTA4YzMyMzkzMWJhODMifQ=="/>
  </w:docVars>
  <w:rsids>
    <w:rsidRoot w:val="002D35E0"/>
    <w:rsid w:val="00020FEA"/>
    <w:rsid w:val="00112A95"/>
    <w:rsid w:val="00147E1D"/>
    <w:rsid w:val="001F402C"/>
    <w:rsid w:val="002D35E0"/>
    <w:rsid w:val="002E0CB3"/>
    <w:rsid w:val="002F37E0"/>
    <w:rsid w:val="00592FC0"/>
    <w:rsid w:val="00610AA8"/>
    <w:rsid w:val="00690A5D"/>
    <w:rsid w:val="006F6372"/>
    <w:rsid w:val="008F071D"/>
    <w:rsid w:val="009B69E3"/>
    <w:rsid w:val="009B7BFE"/>
    <w:rsid w:val="009C276D"/>
    <w:rsid w:val="00B138ED"/>
    <w:rsid w:val="00B53348"/>
    <w:rsid w:val="00C055FE"/>
    <w:rsid w:val="00C26A4D"/>
    <w:rsid w:val="00C31583"/>
    <w:rsid w:val="00F05E36"/>
    <w:rsid w:val="00F12D3E"/>
    <w:rsid w:val="01B104CD"/>
    <w:rsid w:val="065774A6"/>
    <w:rsid w:val="083C33B2"/>
    <w:rsid w:val="0B3A6A7B"/>
    <w:rsid w:val="0B682A26"/>
    <w:rsid w:val="0BD579AA"/>
    <w:rsid w:val="10C8795B"/>
    <w:rsid w:val="11144BE9"/>
    <w:rsid w:val="12EC4C27"/>
    <w:rsid w:val="13624259"/>
    <w:rsid w:val="17A35B02"/>
    <w:rsid w:val="18D55278"/>
    <w:rsid w:val="1BE127EA"/>
    <w:rsid w:val="1D5E4E18"/>
    <w:rsid w:val="23DB3544"/>
    <w:rsid w:val="256B03A5"/>
    <w:rsid w:val="269C214C"/>
    <w:rsid w:val="2DA53C20"/>
    <w:rsid w:val="2EE34539"/>
    <w:rsid w:val="2F9D5D18"/>
    <w:rsid w:val="346D4D09"/>
    <w:rsid w:val="349D5D4A"/>
    <w:rsid w:val="36DA36C1"/>
    <w:rsid w:val="39C74E35"/>
    <w:rsid w:val="3B5C4DA9"/>
    <w:rsid w:val="3D122429"/>
    <w:rsid w:val="3E8A5E6C"/>
    <w:rsid w:val="450A5F71"/>
    <w:rsid w:val="474358CD"/>
    <w:rsid w:val="4839174B"/>
    <w:rsid w:val="4A3122D3"/>
    <w:rsid w:val="4DEC593D"/>
    <w:rsid w:val="4EF36146"/>
    <w:rsid w:val="4F931EC6"/>
    <w:rsid w:val="50660FEA"/>
    <w:rsid w:val="51052E60"/>
    <w:rsid w:val="530E1A11"/>
    <w:rsid w:val="539F0230"/>
    <w:rsid w:val="54D5292E"/>
    <w:rsid w:val="58457B5F"/>
    <w:rsid w:val="5C960CFA"/>
    <w:rsid w:val="5CD60740"/>
    <w:rsid w:val="5D1163A3"/>
    <w:rsid w:val="5EB063AD"/>
    <w:rsid w:val="60726C3A"/>
    <w:rsid w:val="612F4E6C"/>
    <w:rsid w:val="61C52753"/>
    <w:rsid w:val="63616624"/>
    <w:rsid w:val="66BD5C93"/>
    <w:rsid w:val="6DED1692"/>
    <w:rsid w:val="7609203F"/>
    <w:rsid w:val="77F66569"/>
    <w:rsid w:val="79C82E01"/>
    <w:rsid w:val="7CEC13B5"/>
    <w:rsid w:val="7D264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uiPriority w:val="39"/>
    <w:pPr>
      <w:ind w:left="840" w:leftChars="400"/>
    </w:pPr>
  </w:style>
  <w:style w:type="paragraph" w:styleId="3">
    <w:name w:val="footer"/>
    <w:basedOn w:val="1"/>
    <w:link w:val="41"/>
    <w:semiHidden/>
    <w:unhideWhenUsed/>
    <w:qFormat/>
    <w:uiPriority w:val="99"/>
    <w:pPr>
      <w:tabs>
        <w:tab w:val="center" w:pos="4153"/>
        <w:tab w:val="right" w:pos="8306"/>
      </w:tabs>
      <w:snapToGrid w:val="0"/>
    </w:pPr>
    <w:rPr>
      <w:sz w:val="18"/>
      <w:szCs w:val="18"/>
    </w:rPr>
  </w:style>
  <w:style w:type="paragraph" w:styleId="4">
    <w:name w:val="header"/>
    <w:basedOn w:val="1"/>
    <w:link w:val="4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uiPriority w:val="39"/>
    <w:pPr>
      <w:ind w:left="420" w:leftChars="20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unhideWhenUsed/>
    <w:uiPriority w:val="99"/>
    <w:rPr>
      <w:color w:val="0000FF"/>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Normal_6f114221-fb77-4408-9e11-1e63c6abd108"/>
    <w:qFormat/>
    <w:uiPriority w:val="0"/>
    <w:rPr>
      <w:rFonts w:ascii="Times New Roman" w:hAnsi="Times New Roman" w:eastAsia="Times New Roman" w:cs="Times New Roman"/>
      <w:sz w:val="24"/>
      <w:szCs w:val="24"/>
      <w:lang w:val="en-US" w:eastAsia="uk-UA" w:bidi="ar-SA"/>
    </w:rPr>
  </w:style>
  <w:style w:type="paragraph" w:customStyle="1" w:styleId="28">
    <w:name w:val="单元格样式1_e94ae54e-7360-4442-8ba1-f0bbb44b3711"/>
    <w:basedOn w:val="1"/>
    <w:qFormat/>
    <w:uiPriority w:val="0"/>
    <w:pPr>
      <w:jc w:val="center"/>
    </w:pPr>
    <w:rPr>
      <w:rFonts w:ascii="方正书宋_GBK" w:hAnsi="方正书宋_GBK" w:eastAsia="方正书宋_GBK" w:cs="方正书宋_GBK"/>
      <w:b/>
      <w:sz w:val="21"/>
    </w:rPr>
  </w:style>
  <w:style w:type="paragraph" w:customStyle="1" w:styleId="29">
    <w:name w:val="单元格样式2_35d308d2-0363-454b-ae78-5d86ea4588d8"/>
    <w:basedOn w:val="1"/>
    <w:qFormat/>
    <w:uiPriority w:val="0"/>
    <w:rPr>
      <w:rFonts w:ascii="方正书宋_GBK" w:hAnsi="方正书宋_GBK" w:eastAsia="方正书宋_GBK" w:cs="方正书宋_GBK"/>
      <w:sz w:val="21"/>
    </w:rPr>
  </w:style>
  <w:style w:type="paragraph" w:customStyle="1" w:styleId="30">
    <w:name w:val="单元格样式3_44b7fe21-39ef-48ae-aa5d-da176d64ea4c"/>
    <w:basedOn w:val="1"/>
    <w:qFormat/>
    <w:uiPriority w:val="0"/>
    <w:pPr>
      <w:jc w:val="center"/>
    </w:pPr>
    <w:rPr>
      <w:rFonts w:ascii="方正书宋_GBK" w:hAnsi="方正书宋_GBK" w:eastAsia="方正书宋_GBK" w:cs="方正书宋_GBK"/>
      <w:sz w:val="21"/>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6">
    <w:name w:val="TOC 2"/>
    <w:basedOn w:val="1"/>
    <w:qFormat/>
    <w:uiPriority w:val="0"/>
    <w:pPr>
      <w:ind w:left="240"/>
    </w:pPr>
  </w:style>
  <w:style w:type="paragraph" w:customStyle="1" w:styleId="37">
    <w:name w:val="TOC 3"/>
    <w:basedOn w:val="1"/>
    <w:qFormat/>
    <w:uiPriority w:val="0"/>
    <w:pPr>
      <w:ind w:left="480"/>
    </w:pPr>
  </w:style>
  <w:style w:type="paragraph" w:customStyle="1" w:styleId="38">
    <w:name w:val="TOC 4"/>
    <w:basedOn w:val="1"/>
    <w:qFormat/>
    <w:uiPriority w:val="0"/>
    <w:pPr>
      <w:ind w:left="720"/>
    </w:pPr>
  </w:style>
  <w:style w:type="paragraph" w:customStyle="1" w:styleId="39">
    <w:name w:val="TOC 1"/>
    <w:basedOn w:val="1"/>
    <w:qFormat/>
    <w:uiPriority w:val="0"/>
    <w:pPr>
      <w:spacing w:before="120"/>
      <w:ind w:firstLine="560"/>
    </w:pPr>
    <w:rPr>
      <w:rFonts w:eastAsia="方正仿宋_GBK"/>
      <w:color w:val="000000"/>
      <w:sz w:val="28"/>
    </w:rPr>
  </w:style>
  <w:style w:type="character" w:customStyle="1" w:styleId="40">
    <w:name w:val="页眉 Char"/>
    <w:basedOn w:val="8"/>
    <w:link w:val="4"/>
    <w:semiHidden/>
    <w:qFormat/>
    <w:uiPriority w:val="99"/>
    <w:rPr>
      <w:rFonts w:eastAsia="Times New Roman"/>
      <w:sz w:val="18"/>
      <w:szCs w:val="18"/>
      <w:lang w:eastAsia="uk-UA"/>
    </w:rPr>
  </w:style>
  <w:style w:type="character" w:customStyle="1" w:styleId="41">
    <w:name w:val="页脚 Char"/>
    <w:basedOn w:val="8"/>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2022-01-18T16:00:55Z</dcterms:created>
  <dcterms:modified xsi:type="dcterms:W3CDTF">2022-01-18T08:00:55Z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2022-01-18T15:59:52Z</dcterms:created>
  <dcterms:modified xsi:type="dcterms:W3CDTF">2022-01-18T07:59:52Z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2022-01-18T16:01:13Z</dcterms:created>
  <dcterms:modified xsi:type="dcterms:W3CDTF">2022-01-18T08:01:13Z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2022-01-18T16:00:15Z</dcterms:created>
  <dcterms:modified xsi:type="dcterms:W3CDTF">2022-01-18T08:00:14Z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2022-01-18T16:00:44Z</dcterms:created>
  <dcterms:modified xsi:type="dcterms:W3CDTF">2022-01-18T08:00:44Z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2022-01-18T16:00:18Z</dcterms:created>
  <dcterms:modified xsi:type="dcterms:W3CDTF">2022-01-18T08:00:18Z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2022-01-18T16:00:21Z</dcterms:created>
  <dcterms:modified xsi:type="dcterms:W3CDTF">2022-01-18T08:00:21Z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2022-01-18T16:01:07Z</dcterms:created>
  <dcterms:modified xsi:type="dcterms:W3CDTF">2022-01-18T08:01:06Z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2022-01-18T16:00:52Z</dcterms:created>
  <dcterms:modified xsi:type="dcterms:W3CDTF">2022-01-18T08:00:52Z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2022-01-18T16:00:34Z</dcterms:created>
  <dcterms:modified xsi:type="dcterms:W3CDTF">2022-01-18T08:00:34Z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2022-01-18T16:00:59Z</dcterms:created>
  <dcterms:modified xsi:type="dcterms:W3CDTF">2022-01-18T08:00:59Z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2022-01-18T16:00:25Z</dcterms:created>
  <dcterms:modified xsi:type="dcterms:W3CDTF">2022-01-18T08:00:25Z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2022-01-18T16:00:30Z</dcterms:created>
  <dcterms:modified xsi:type="dcterms:W3CDTF">2022-01-18T08:00:30Z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2022-01-18T16:01:03Z</dcterms:created>
  <dcterms:modified xsi:type="dcterms:W3CDTF">2022-01-18T08:01:03Z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2022-01-18T16:01:17Z</dcterms:created>
  <dcterms:modified xsi:type="dcterms:W3CDTF">2022-01-18T08:01:17Z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2022-01-18T16:00:49Z</dcterms:created>
  <dcterms:modified xsi:type="dcterms:W3CDTF">2022-01-18T08:00:49Z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2022-01-18T16:00:41Z</dcterms:created>
  <dcterms:modified xsi:type="dcterms:W3CDTF">2022-01-18T08:00:40Z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2022-01-18T16:01:10Z</dcterms:created>
  <dcterms:modified xsi:type="dcterms:W3CDTF">2022-01-18T08:01:10Z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584767F-9703-4008-AD3D-39B5ECC1368B}">
  <ds:schemaRefs/>
</ds:datastoreItem>
</file>

<file path=customXml/itemProps10.xml><?xml version="1.0" encoding="utf-8"?>
<ds:datastoreItem xmlns:ds="http://schemas.openxmlformats.org/officeDocument/2006/customXml" ds:itemID="{196D2788-E8FF-477D-848E-7F6B56C4BD91}">
  <ds:schemaRefs/>
</ds:datastoreItem>
</file>

<file path=customXml/itemProps11.xml><?xml version="1.0" encoding="utf-8"?>
<ds:datastoreItem xmlns:ds="http://schemas.openxmlformats.org/officeDocument/2006/customXml" ds:itemID="{028A7EBD-6AAF-4090-872B-82A9CD3F8946}">
  <ds:schemaRefs/>
</ds:datastoreItem>
</file>

<file path=customXml/itemProps12.xml><?xml version="1.0" encoding="utf-8"?>
<ds:datastoreItem xmlns:ds="http://schemas.openxmlformats.org/officeDocument/2006/customXml" ds:itemID="{0E2B5EAD-07EF-4D16-A249-0AF98517CA0F}">
  <ds:schemaRefs/>
</ds:datastoreItem>
</file>

<file path=customXml/itemProps13.xml><?xml version="1.0" encoding="utf-8"?>
<ds:datastoreItem xmlns:ds="http://schemas.openxmlformats.org/officeDocument/2006/customXml" ds:itemID="{DB6CAF68-8636-410C-9D5B-9D8E1E18BDBD}">
  <ds:schemaRefs/>
</ds:datastoreItem>
</file>

<file path=customXml/itemProps14.xml><?xml version="1.0" encoding="utf-8"?>
<ds:datastoreItem xmlns:ds="http://schemas.openxmlformats.org/officeDocument/2006/customXml" ds:itemID="{7243A2F9-122D-46D7-96DD-AD67B6018805}">
  <ds:schemaRefs/>
</ds:datastoreItem>
</file>

<file path=customXml/itemProps15.xml><?xml version="1.0" encoding="utf-8"?>
<ds:datastoreItem xmlns:ds="http://schemas.openxmlformats.org/officeDocument/2006/customXml" ds:itemID="{F51B9FDC-6A09-4CDB-9363-4F8223AA3B19}">
  <ds:schemaRefs/>
</ds:datastoreItem>
</file>

<file path=customXml/itemProps16.xml><?xml version="1.0" encoding="utf-8"?>
<ds:datastoreItem xmlns:ds="http://schemas.openxmlformats.org/officeDocument/2006/customXml" ds:itemID="{ED0C80EF-43BE-4514-B70F-70637589DCA9}">
  <ds:schemaRefs/>
</ds:datastoreItem>
</file>

<file path=customXml/itemProps17.xml><?xml version="1.0" encoding="utf-8"?>
<ds:datastoreItem xmlns:ds="http://schemas.openxmlformats.org/officeDocument/2006/customXml" ds:itemID="{A2DE49F0-0111-45E1-8129-E4ECC32219DA}">
  <ds:schemaRefs/>
</ds:datastoreItem>
</file>

<file path=customXml/itemProps18.xml><?xml version="1.0" encoding="utf-8"?>
<ds:datastoreItem xmlns:ds="http://schemas.openxmlformats.org/officeDocument/2006/customXml" ds:itemID="{4E2A3D6A-4DD8-4385-A542-7AC0BB276672}">
  <ds:schemaRefs/>
</ds:datastoreItem>
</file>

<file path=customXml/itemProps19.xml><?xml version="1.0" encoding="utf-8"?>
<ds:datastoreItem xmlns:ds="http://schemas.openxmlformats.org/officeDocument/2006/customXml" ds:itemID="{527BAF71-66A8-4522-B960-46E013C7A683}">
  <ds:schemaRefs/>
</ds:datastoreItem>
</file>

<file path=customXml/itemProps2.xml><?xml version="1.0" encoding="utf-8"?>
<ds:datastoreItem xmlns:ds="http://schemas.openxmlformats.org/officeDocument/2006/customXml" ds:itemID="{8123C1D2-4D4A-423A-A8B0-E53E1C1A9EC6}">
  <ds:schemaRefs/>
</ds:datastoreItem>
</file>

<file path=customXml/itemProps20.xml><?xml version="1.0" encoding="utf-8"?>
<ds:datastoreItem xmlns:ds="http://schemas.openxmlformats.org/officeDocument/2006/customXml" ds:itemID="{1F0DE69D-E68B-4EB6-8D04-79F31EDCF625}">
  <ds:schemaRefs/>
</ds:datastoreItem>
</file>

<file path=customXml/itemProps21.xml><?xml version="1.0" encoding="utf-8"?>
<ds:datastoreItem xmlns:ds="http://schemas.openxmlformats.org/officeDocument/2006/customXml" ds:itemID="{C7257B80-C276-4F88-80D8-9EC268D58E78}">
  <ds:schemaRefs/>
</ds:datastoreItem>
</file>

<file path=customXml/itemProps22.xml><?xml version="1.0" encoding="utf-8"?>
<ds:datastoreItem xmlns:ds="http://schemas.openxmlformats.org/officeDocument/2006/customXml" ds:itemID="{BE22688E-89EB-4C6D-85E6-A650DE862FE1}">
  <ds:schemaRefs/>
</ds:datastoreItem>
</file>

<file path=customXml/itemProps23.xml><?xml version="1.0" encoding="utf-8"?>
<ds:datastoreItem xmlns:ds="http://schemas.openxmlformats.org/officeDocument/2006/customXml" ds:itemID="{D2BB21B3-AFD2-4704-9A69-B0CA399883D0}">
  <ds:schemaRefs/>
</ds:datastoreItem>
</file>

<file path=customXml/itemProps24.xml><?xml version="1.0" encoding="utf-8"?>
<ds:datastoreItem xmlns:ds="http://schemas.openxmlformats.org/officeDocument/2006/customXml" ds:itemID="{A35F18B4-6F3B-4E72-9B89-FFCF489D54D1}">
  <ds:schemaRefs/>
</ds:datastoreItem>
</file>

<file path=customXml/itemProps25.xml><?xml version="1.0" encoding="utf-8"?>
<ds:datastoreItem xmlns:ds="http://schemas.openxmlformats.org/officeDocument/2006/customXml" ds:itemID="{2B9DD0FA-4CFB-4FDD-B0CC-4FC067C29C2E}">
  <ds:schemaRefs/>
</ds:datastoreItem>
</file>

<file path=customXml/itemProps26.xml><?xml version="1.0" encoding="utf-8"?>
<ds:datastoreItem xmlns:ds="http://schemas.openxmlformats.org/officeDocument/2006/customXml" ds:itemID="{B3F10FAC-8E0D-4D09-93A5-A883DB4A347B}">
  <ds:schemaRefs/>
</ds:datastoreItem>
</file>

<file path=customXml/itemProps27.xml><?xml version="1.0" encoding="utf-8"?>
<ds:datastoreItem xmlns:ds="http://schemas.openxmlformats.org/officeDocument/2006/customXml" ds:itemID="{94F3354C-4B72-4FCA-9CC5-36745A278EB2}">
  <ds:schemaRefs/>
</ds:datastoreItem>
</file>

<file path=customXml/itemProps28.xml><?xml version="1.0" encoding="utf-8"?>
<ds:datastoreItem xmlns:ds="http://schemas.openxmlformats.org/officeDocument/2006/customXml" ds:itemID="{A5138550-E634-4E24-80A8-3F5EAA593132}">
  <ds:schemaRefs/>
</ds:datastoreItem>
</file>

<file path=customXml/itemProps29.xml><?xml version="1.0" encoding="utf-8"?>
<ds:datastoreItem xmlns:ds="http://schemas.openxmlformats.org/officeDocument/2006/customXml" ds:itemID="{65CB3748-1E22-496E-81A9-0E7B5B836814}">
  <ds:schemaRefs/>
</ds:datastoreItem>
</file>

<file path=customXml/itemProps3.xml><?xml version="1.0" encoding="utf-8"?>
<ds:datastoreItem xmlns:ds="http://schemas.openxmlformats.org/officeDocument/2006/customXml" ds:itemID="{EBAF0692-E93B-4D34-8C47-897FA64258B3}">
  <ds:schemaRefs/>
</ds:datastoreItem>
</file>

<file path=customXml/itemProps30.xml><?xml version="1.0" encoding="utf-8"?>
<ds:datastoreItem xmlns:ds="http://schemas.openxmlformats.org/officeDocument/2006/customXml" ds:itemID="{12E72396-9633-405D-98E4-9E1AEE9FA6FC}">
  <ds:schemaRefs/>
</ds:datastoreItem>
</file>

<file path=customXml/itemProps31.xml><?xml version="1.0" encoding="utf-8"?>
<ds:datastoreItem xmlns:ds="http://schemas.openxmlformats.org/officeDocument/2006/customXml" ds:itemID="{756E2F42-F0DE-4BE2-A362-B58159E89AD2}">
  <ds:schemaRefs/>
</ds:datastoreItem>
</file>

<file path=customXml/itemProps32.xml><?xml version="1.0" encoding="utf-8"?>
<ds:datastoreItem xmlns:ds="http://schemas.openxmlformats.org/officeDocument/2006/customXml" ds:itemID="{B4BE09F8-FF17-4DCF-8C34-4613610B585A}">
  <ds:schemaRefs/>
</ds:datastoreItem>
</file>

<file path=customXml/itemProps33.xml><?xml version="1.0" encoding="utf-8"?>
<ds:datastoreItem xmlns:ds="http://schemas.openxmlformats.org/officeDocument/2006/customXml" ds:itemID="{258BB724-57B7-4869-B87F-F20CF64547D7}">
  <ds:schemaRefs/>
</ds:datastoreItem>
</file>

<file path=customXml/itemProps34.xml><?xml version="1.0" encoding="utf-8"?>
<ds:datastoreItem xmlns:ds="http://schemas.openxmlformats.org/officeDocument/2006/customXml" ds:itemID="{155A762A-36B3-4676-9D73-C0CF81192E94}">
  <ds:schemaRefs/>
</ds:datastoreItem>
</file>

<file path=customXml/itemProps35.xml><?xml version="1.0" encoding="utf-8"?>
<ds:datastoreItem xmlns:ds="http://schemas.openxmlformats.org/officeDocument/2006/customXml" ds:itemID="{297863A4-8047-4371-B4A1-0724F1B521B9}">
  <ds:schemaRefs/>
</ds:datastoreItem>
</file>

<file path=customXml/itemProps36.xml><?xml version="1.0" encoding="utf-8"?>
<ds:datastoreItem xmlns:ds="http://schemas.openxmlformats.org/officeDocument/2006/customXml" ds:itemID="{331F3CA8-A502-4960-9812-8EDF2744431D}">
  <ds:schemaRefs/>
</ds:datastoreItem>
</file>

<file path=customXml/itemProps37.xml><?xml version="1.0" encoding="utf-8"?>
<ds:datastoreItem xmlns:ds="http://schemas.openxmlformats.org/officeDocument/2006/customXml" ds:itemID="{5C4A9749-E970-4F5E-8ED8-CCAA47A9AEE0}">
  <ds:schemaRefs/>
</ds:datastoreItem>
</file>

<file path=customXml/itemProps4.xml><?xml version="1.0" encoding="utf-8"?>
<ds:datastoreItem xmlns:ds="http://schemas.openxmlformats.org/officeDocument/2006/customXml" ds:itemID="{1030FAD8-3360-4915-8691-E7ED2C6CFA2E}">
  <ds:schemaRefs/>
</ds:datastoreItem>
</file>

<file path=customXml/itemProps5.xml><?xml version="1.0" encoding="utf-8"?>
<ds:datastoreItem xmlns:ds="http://schemas.openxmlformats.org/officeDocument/2006/customXml" ds:itemID="{0B54BCC3-E334-40EF-ACD7-4667C65A5F14}">
  <ds:schemaRefs/>
</ds:datastoreItem>
</file>

<file path=customXml/itemProps6.xml><?xml version="1.0" encoding="utf-8"?>
<ds:datastoreItem xmlns:ds="http://schemas.openxmlformats.org/officeDocument/2006/customXml" ds:itemID="{4A8C5690-385B-469A-A255-ABF38AD1EECF}">
  <ds:schemaRefs/>
</ds:datastoreItem>
</file>

<file path=customXml/itemProps7.xml><?xml version="1.0" encoding="utf-8"?>
<ds:datastoreItem xmlns:ds="http://schemas.openxmlformats.org/officeDocument/2006/customXml" ds:itemID="{ED1A7545-B49F-49E8-A66C-99A3208FA2A5}">
  <ds:schemaRefs/>
</ds:datastoreItem>
</file>

<file path=customXml/itemProps8.xml><?xml version="1.0" encoding="utf-8"?>
<ds:datastoreItem xmlns:ds="http://schemas.openxmlformats.org/officeDocument/2006/customXml" ds:itemID="{0ADBB0C4-EB1B-4983-B603-3E9D4E310870}">
  <ds:schemaRefs/>
</ds:datastoreItem>
</file>

<file path=customXml/itemProps9.xml><?xml version="1.0" encoding="utf-8"?>
<ds:datastoreItem xmlns:ds="http://schemas.openxmlformats.org/officeDocument/2006/customXml" ds:itemID="{59434C86-9031-4D8B-B7DE-576632F45DEB}">
  <ds:schemaRefs/>
</ds:datastoreItem>
</file>

<file path=docProps/app.xml><?xml version="1.0" encoding="utf-8"?>
<Properties xmlns="http://schemas.openxmlformats.org/officeDocument/2006/extended-properties" xmlns:vt="http://schemas.openxmlformats.org/officeDocument/2006/docPropsVTypes">
  <Template>Normal</Template>
  <Pages>26</Pages>
  <Words>7444</Words>
  <Characters>9851</Characters>
  <Lines>872</Lines>
  <Paragraphs>245</Paragraphs>
  <TotalTime>8</TotalTime>
  <ScaleCrop>false</ScaleCrop>
  <LinksUpToDate>false</LinksUpToDate>
  <CharactersWithSpaces>9984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2022-01-19T02:24:00Z</dcterms:created>
  <dc:creator>dell</dc:creator>
  <cp:lastModifiedBy>畅畅妈咪</cp:lastModifiedBy>
  <dcterms:modified xsi:type="dcterms:W3CDTF">2023-08-02T01:11:34Z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0CAD443BC89D47028F268A91B764C99C</vt:lpwstr>
  </property>
</Properties>
</file>